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608E" w14:textId="766C4F0B" w:rsidR="00CC52C1" w:rsidRPr="00A647A9" w:rsidRDefault="00A647A9" w:rsidP="00A647A9">
      <w:pPr>
        <w:pStyle w:val="HeadlinePM"/>
        <w:rPr>
          <w:lang w:val="fr-FR"/>
        </w:rPr>
      </w:pPr>
      <w:bookmarkStart w:id="0" w:name="OLE_LINK3"/>
      <w:r w:rsidRPr="00A647A9">
        <w:rPr>
          <w:lang w:val="fr-FR"/>
        </w:rPr>
        <w:t>devolo au salon Power2Drive Europe :Des solutions intelligentes pour la mise en réseau de l’infrastructure de recharge</w:t>
      </w:r>
      <w:bookmarkEnd w:id="0"/>
    </w:p>
    <w:p w14:paraId="233115F5" w14:textId="71EBFF93" w:rsidR="00B73F9D" w:rsidRPr="00D57BC6" w:rsidRDefault="00A647A9" w:rsidP="00E9645C">
      <w:pPr>
        <w:pStyle w:val="AnreiertextPM"/>
      </w:pPr>
      <w:r w:rsidRPr="00A647A9">
        <w:rPr>
          <w:lang w:val="fr-FR"/>
        </w:rPr>
        <w:t>Aix-la-Chapelle, Allemagne, le 29 avril 2025 – L’infrastructure de recharge pour véhicules électriques, en constante expansion, ne nécessite pas seulement une alimentation électrique fiable, mais aussi une mise en réseau moderne des données. Les spécialistes des réseaux de devolo développent des solutions économiques et facilement évolutives pour connecter intelligemment les bornes de recharge en courant alternatif. Les clients professionnels et les représentants de la presse pourront découvrir ces solutions par eux-mêmes lors du salon Power2Drive Europe à Munich, du 7 au 9 mai 2025 !</w:t>
      </w:r>
      <w:r>
        <w:rPr>
          <w:lang w:val="fr-FR"/>
        </w:rPr>
        <w:t xml:space="preserve"> </w:t>
      </w:r>
    </w:p>
    <w:p w14:paraId="2D2420E9" w14:textId="374BA8AE" w:rsidR="006742A2" w:rsidRPr="00A647A9" w:rsidRDefault="00A647A9" w:rsidP="001F7DA6">
      <w:pPr>
        <w:pStyle w:val="TextberAufzhlungPM"/>
        <w:rPr>
          <w:lang w:val="fr-FR"/>
        </w:rPr>
      </w:pPr>
      <w:r w:rsidRPr="00A647A9">
        <w:rPr>
          <w:lang w:val="fr-FR"/>
        </w:rPr>
        <w:t>Les sujets de ce communiqué de presse :</w:t>
      </w:r>
    </w:p>
    <w:p w14:paraId="249303FF" w14:textId="77777777" w:rsidR="00A647A9" w:rsidRPr="00A647A9" w:rsidRDefault="00A647A9" w:rsidP="00A647A9">
      <w:pPr>
        <w:pStyle w:val="AufzhlungPM"/>
        <w:rPr>
          <w:lang w:val="fr-FR"/>
        </w:rPr>
      </w:pPr>
      <w:r w:rsidRPr="00A647A9">
        <w:rPr>
          <w:lang w:val="fr-FR"/>
        </w:rPr>
        <w:t>Mise en réseau moderne de l’infrastructure de recharge AC</w:t>
      </w:r>
    </w:p>
    <w:p w14:paraId="370D0DC7" w14:textId="59A9DA5B" w:rsidR="00A647A9" w:rsidRDefault="00A647A9" w:rsidP="00A647A9">
      <w:pPr>
        <w:pStyle w:val="AufzhlungPM"/>
      </w:pPr>
      <w:r>
        <w:t>devolo MultiNode LAN</w:t>
      </w:r>
    </w:p>
    <w:p w14:paraId="0AD6515B" w14:textId="7641E2FD" w:rsidR="00A647A9" w:rsidRDefault="00A647A9" w:rsidP="00A647A9">
      <w:pPr>
        <w:pStyle w:val="AufzhlungPM"/>
      </w:pPr>
      <w:r>
        <w:t>Module devolo dLAN Green PHY</w:t>
      </w:r>
    </w:p>
    <w:p w14:paraId="17F0C6A7" w14:textId="2E75AE6B" w:rsidR="006742A2" w:rsidRPr="00D57BC6" w:rsidRDefault="00A647A9" w:rsidP="007411F0">
      <w:pPr>
        <w:pStyle w:val="AufzhlungPM"/>
      </w:pPr>
      <w:r>
        <w:t>devolo au salon Power2Drive Europe</w:t>
      </w:r>
    </w:p>
    <w:p w14:paraId="59C1C36E" w14:textId="2948D40B" w:rsidR="003927C8" w:rsidRPr="00A647A9" w:rsidRDefault="00A647A9" w:rsidP="0070320B">
      <w:pPr>
        <w:pStyle w:val="SubheadlinePM"/>
      </w:pPr>
      <w:bookmarkStart w:id="1" w:name="OLE_LINK12"/>
      <w:r w:rsidRPr="00A647A9">
        <w:t>Mise en réseau moderne de l’infrastructure de recharge AC</w:t>
      </w:r>
      <w:r w:rsidRPr="00A647A9">
        <w:t xml:space="preserve"> </w:t>
      </w:r>
      <w:bookmarkEnd w:id="1"/>
    </w:p>
    <w:p w14:paraId="54B4487B" w14:textId="75C9FF63" w:rsidR="00201CF2" w:rsidRDefault="00A647A9" w:rsidP="003D6824">
      <w:pPr>
        <w:pStyle w:val="StandardtextPM"/>
      </w:pPr>
      <w:bookmarkStart w:id="2" w:name="OLE_LINK1"/>
      <w:r w:rsidRPr="00A647A9">
        <w:rPr>
          <w:lang w:val="fr-FR"/>
        </w:rPr>
        <w:t>La révolution de la mobilité s’accompagne de défis majeurs en matière d’infrastructure. La demande en bornes de recharge ne cesse d’augmenter – et celles-ci nécessitent bien plus qu’une simple alimentation électrique. Une connectivité de données fiable est essentielle pour l’utilisation efficace de fonctions telles que la gestion de la charge, la facturation ou le contrôle d’accès. Cela complexifie la planification et augmente les coûts, car un câblage supplémentaire et des composants réseau sont nécessaires. Ces exigences techniques rendent également plus difficile l’extension a posteriori des stations de recharge existantes. Lors du salon Power2Drive Europe, devolo solutions GmbH présentera des alternatives permettant de réduire considérablement ces obstacles.</w:t>
      </w:r>
      <w:r w:rsidRPr="00A647A9">
        <w:rPr>
          <w:lang w:val="fr-FR"/>
        </w:rPr>
        <w:t xml:space="preserve"> </w:t>
      </w:r>
    </w:p>
    <w:p w14:paraId="20BA10EA" w14:textId="20692050" w:rsidR="003927C8" w:rsidRPr="00A647A9" w:rsidRDefault="00201CF2" w:rsidP="00B73F9D">
      <w:pPr>
        <w:pStyle w:val="SubheadlinePM"/>
      </w:pPr>
      <w:bookmarkStart w:id="3" w:name="OLE_LINK5"/>
      <w:bookmarkEnd w:id="2"/>
      <w:r w:rsidRPr="00A647A9">
        <w:t>devolo MultiNode LAN</w:t>
      </w:r>
      <w:bookmarkEnd w:id="3"/>
    </w:p>
    <w:p w14:paraId="2F84890A" w14:textId="2CDE42CC" w:rsidR="00A647A9" w:rsidRPr="00A647A9" w:rsidRDefault="00A647A9" w:rsidP="00A647A9">
      <w:pPr>
        <w:pStyle w:val="StandardtextPM"/>
      </w:pPr>
      <w:r w:rsidRPr="00A647A9">
        <w:t>Le devolo MultiNode LAN est un adaptateur CPL spécialement conçu pour la mise en réseau des bornes de recharge AC. Il peut être intégré directement dans la wallbox ou dans une unité de dérivation, et utilise la ligne électrique ou la barre omnibus existante pour transmettre les données. Cela supprime les coûts liés au câblage Ethernet, tout en nécessitant très peu d’efforts d’installation.</w:t>
      </w:r>
    </w:p>
    <w:p w14:paraId="0A8A1017" w14:textId="77777777" w:rsidR="00A647A9" w:rsidRPr="00A647A9" w:rsidRDefault="00A647A9" w:rsidP="00A647A9">
      <w:pPr>
        <w:pStyle w:val="StandardtextPM"/>
      </w:pPr>
    </w:p>
    <w:p w14:paraId="6D97F275" w14:textId="77777777" w:rsidR="00A647A9" w:rsidRPr="00A647A9" w:rsidRDefault="00A647A9" w:rsidP="00A647A9">
      <w:pPr>
        <w:pStyle w:val="StandardtextPM"/>
      </w:pPr>
      <w:r w:rsidRPr="00A647A9">
        <w:lastRenderedPageBreak/>
        <w:t>Un appareil central MultiNode LAN est connecté au routeur via un câble Ethernet, et communique ensuite avec plus de 100 points de recharge grâce à la technologie CPL. Chaque appareil MultiNode peut également servir de répéteur, ce qui permet d’étendre librement la portée du réseau. Un réseau MultiNode existant peut être élargi à tout moment, ce qui en fait une solution idéale pour des déploiements progressifs.</w:t>
      </w:r>
    </w:p>
    <w:p w14:paraId="732A3E6F" w14:textId="53D9389F" w:rsidR="003927C8" w:rsidRPr="00D57BC6" w:rsidRDefault="00A647A9" w:rsidP="00A647A9">
      <w:pPr>
        <w:pStyle w:val="StandardtextPM"/>
      </w:pPr>
      <w:r w:rsidRPr="00A647A9">
        <w:t>L’appareil, accompagné de son logiciel de gestion, crée automatiquement une topologie réseau et permet une adaptation dynamique aux conditions locales, facilitant ainsi l’administration et la maintenance à distance, de manière rapide et efficace. Grâce à la technologie CPL G.hn et à un chiffrement robuste, le système offre une connexion stable et sécurisée, protégée contre les accès non autorisés.</w:t>
      </w:r>
      <w:r w:rsidRPr="00A647A9">
        <w:t xml:space="preserve"> </w:t>
      </w:r>
    </w:p>
    <w:p w14:paraId="36AA0BD4" w14:textId="6D2A56E2" w:rsidR="00F86931" w:rsidRPr="00A647A9" w:rsidRDefault="00071BA0" w:rsidP="00B73F9D">
      <w:pPr>
        <w:pStyle w:val="SubheadlinePM"/>
        <w:rPr>
          <w:lang w:val="fr-FR"/>
        </w:rPr>
      </w:pPr>
      <w:bookmarkStart w:id="4" w:name="OLE_LINK6"/>
      <w:r w:rsidRPr="00A647A9">
        <w:rPr>
          <w:lang w:val="fr-FR"/>
        </w:rPr>
        <w:t>devolo dLAN Green PHY</w:t>
      </w:r>
      <w:bookmarkEnd w:id="4"/>
      <w:r w:rsidRPr="00A647A9">
        <w:rPr>
          <w:lang w:val="fr-FR"/>
        </w:rPr>
        <w:t xml:space="preserve"> module</w:t>
      </w:r>
    </w:p>
    <w:p w14:paraId="021A8027" w14:textId="77777777" w:rsidR="00A647A9" w:rsidRPr="00A647A9" w:rsidRDefault="00A647A9" w:rsidP="00A647A9">
      <w:pPr>
        <w:pStyle w:val="StandardtextPM"/>
        <w:rPr>
          <w:lang w:val="fr-FR"/>
        </w:rPr>
      </w:pPr>
      <w:r w:rsidRPr="00A647A9">
        <w:rPr>
          <w:lang w:val="fr-FR"/>
        </w:rPr>
        <w:t>De plus, devolo accompagne les fabricants de bornes de recharge DC grâce à sa solution devolo Green PHY, qui permet une communication de données efficace via le câble de recharge entre les bornes et les véhicules électriques, conformément à la norme ISO 15118.</w:t>
      </w:r>
    </w:p>
    <w:p w14:paraId="4DB31349" w14:textId="77777777" w:rsidR="00A647A9" w:rsidRPr="00A647A9" w:rsidRDefault="00A647A9" w:rsidP="00A647A9">
      <w:pPr>
        <w:pStyle w:val="StandardtextPM"/>
        <w:rPr>
          <w:lang w:val="fr-FR"/>
        </w:rPr>
      </w:pPr>
      <w:r w:rsidRPr="00A647A9">
        <w:rPr>
          <w:lang w:val="fr-FR"/>
        </w:rPr>
        <w:t>Le module Green PHY V2 est basé sur le chipset Qualcomm QCA7006 et dispose d’une interface Ethernet pour une intégration simplifiée. Cette carte permet la transmission de données via les lignes électriques existantes, les câbles coaxiaux ou les paires torsadées, facilitant ainsi le développement de solutions sur mesure.</w:t>
      </w:r>
    </w:p>
    <w:p w14:paraId="3494A63F" w14:textId="0049438C" w:rsidR="004A5AC0" w:rsidRPr="00D57BC6" w:rsidRDefault="00A647A9" w:rsidP="00A647A9">
      <w:pPr>
        <w:pStyle w:val="StandardtextPM"/>
      </w:pPr>
      <w:r w:rsidRPr="00A647A9">
        <w:rPr>
          <w:lang w:val="fr-FR"/>
        </w:rPr>
        <w:t>Un kit complet de développement logiciel (SDK) est fourni pour accompagner l’intégration et la configuration des modules.</w:t>
      </w:r>
    </w:p>
    <w:p w14:paraId="45BA9DBF" w14:textId="4BCC7CA2" w:rsidR="004A5AC0" w:rsidRPr="00A647A9" w:rsidRDefault="00C8522D" w:rsidP="00B73F9D">
      <w:pPr>
        <w:pStyle w:val="SubheadlinePM"/>
        <w:rPr>
          <w:lang w:val="fr-FR"/>
        </w:rPr>
      </w:pPr>
      <w:bookmarkStart w:id="5" w:name="OLE_LINK4"/>
      <w:r w:rsidRPr="00A647A9">
        <w:rPr>
          <w:lang w:val="fr-FR"/>
        </w:rPr>
        <w:t xml:space="preserve">devolo </w:t>
      </w:r>
      <w:r w:rsidR="00A647A9" w:rsidRPr="00A647A9">
        <w:rPr>
          <w:lang w:val="fr-FR"/>
        </w:rPr>
        <w:t>au salon</w:t>
      </w:r>
      <w:r w:rsidR="00A647A9" w:rsidRPr="00A647A9">
        <w:rPr>
          <w:lang w:val="fr-FR"/>
        </w:rPr>
        <w:t xml:space="preserve"> </w:t>
      </w:r>
      <w:r w:rsidRPr="00A647A9">
        <w:rPr>
          <w:lang w:val="fr-FR"/>
        </w:rPr>
        <w:t>Power2Drive Europe</w:t>
      </w:r>
      <w:bookmarkEnd w:id="5"/>
    </w:p>
    <w:p w14:paraId="1B93070C" w14:textId="77777777" w:rsidR="00A647A9" w:rsidRPr="00A647A9" w:rsidRDefault="00A647A9" w:rsidP="00A647A9">
      <w:pPr>
        <w:pStyle w:val="StandardtextPM"/>
        <w:rPr>
          <w:lang w:val="fr-FR"/>
        </w:rPr>
      </w:pPr>
      <w:r w:rsidRPr="00A647A9">
        <w:rPr>
          <w:lang w:val="fr-FR"/>
        </w:rPr>
        <w:t>devolo présentera ses solutions pour la recharge intelligente et la gestion dynamique de la charge du 7 au 9 mai 2025 lors du salon Power2Drive Europe à Munich, sur le stand B6.480. Christoph Dubsky, Directeur des ventes de devolo, et son équipe se réjouissent de pouvoir présenter en détail aux clients professionnels les avantages du devolo MultiNode LAN et du devolo dLAN® Green PHY.</w:t>
      </w:r>
    </w:p>
    <w:p w14:paraId="706A84D1" w14:textId="1D417998" w:rsidR="00B5137A" w:rsidRDefault="00A647A9" w:rsidP="00A647A9">
      <w:pPr>
        <w:pStyle w:val="StandardtextPM"/>
      </w:pPr>
      <w:r w:rsidRPr="00A647A9">
        <w:rPr>
          <w:lang w:val="fr-FR"/>
        </w:rPr>
        <w:t xml:space="preserve">Marcel Schüll, Directeur de la communication de devolo, se tient à la disposition des représentants de la presse et se fera un plaisir de répondre aux demandes de rendez-vous à l’adresse suivante : </w:t>
      </w:r>
      <w:hyperlink r:id="rId8" w:history="1">
        <w:r w:rsidRPr="00C028D5">
          <w:rPr>
            <w:rStyle w:val="Hyperlink"/>
            <w:lang w:val="fr-FR"/>
          </w:rPr>
          <w:t>june@hopnworld.com</w:t>
        </w:r>
      </w:hyperlink>
      <w:r w:rsidRPr="00A647A9">
        <w:rPr>
          <w:lang w:val="fr-FR"/>
        </w:rPr>
        <w:t>.</w:t>
      </w:r>
      <w:r>
        <w:rPr>
          <w:lang w:val="fr-FR"/>
        </w:rPr>
        <w:t xml:space="preserve"> </w:t>
      </w:r>
    </w:p>
    <w:p w14:paraId="41763246" w14:textId="6FDD33D6" w:rsidR="00B73F9D" w:rsidRPr="00D57BC6" w:rsidRDefault="00A647A9" w:rsidP="00F64E83">
      <w:pPr>
        <w:pStyle w:val="SubheadlinePM"/>
      </w:pPr>
      <w:r w:rsidRPr="00A647A9">
        <w:t>Contacts presse</w:t>
      </w:r>
      <w:r>
        <w:t xml:space="preserve"> </w:t>
      </w:r>
    </w:p>
    <w:p w14:paraId="4AAD1008" w14:textId="77777777" w:rsidR="00A647A9" w:rsidRPr="00A647A9" w:rsidRDefault="00A647A9" w:rsidP="00A647A9">
      <w:pPr>
        <w:pStyle w:val="StandardtextPM"/>
        <w:rPr>
          <w:lang w:val="en-US"/>
        </w:rPr>
      </w:pPr>
      <w:r w:rsidRPr="00A647A9">
        <w:rPr>
          <w:lang w:val="en-US"/>
        </w:rPr>
        <w:t>David Bonnivard</w:t>
      </w:r>
    </w:p>
    <w:p w14:paraId="6C4CDB9E" w14:textId="77777777" w:rsidR="00A647A9" w:rsidRPr="00A647A9" w:rsidRDefault="00A647A9" w:rsidP="00A647A9">
      <w:pPr>
        <w:pStyle w:val="StandardtextPM"/>
        <w:rPr>
          <w:lang w:val="en-US"/>
        </w:rPr>
      </w:pPr>
      <w:r w:rsidRPr="00A647A9">
        <w:rPr>
          <w:lang w:val="en-US"/>
        </w:rPr>
        <w:t>david@hopnworld.com</w:t>
      </w:r>
    </w:p>
    <w:p w14:paraId="5B923EFF" w14:textId="77777777" w:rsidR="00A647A9" w:rsidRPr="00A647A9" w:rsidRDefault="00A647A9" w:rsidP="00A647A9">
      <w:pPr>
        <w:pStyle w:val="StandardtextPM"/>
        <w:rPr>
          <w:lang w:val="en-US"/>
        </w:rPr>
      </w:pPr>
      <w:r w:rsidRPr="00A647A9">
        <w:rPr>
          <w:lang w:val="en-US"/>
        </w:rPr>
        <w:t>Tél : 06 29 43 91 83</w:t>
      </w:r>
    </w:p>
    <w:p w14:paraId="1487AD8E" w14:textId="77777777" w:rsidR="00A647A9" w:rsidRPr="00A647A9" w:rsidRDefault="00A647A9" w:rsidP="00A647A9">
      <w:pPr>
        <w:pStyle w:val="StandardtextPM"/>
        <w:rPr>
          <w:lang w:val="en-US"/>
        </w:rPr>
      </w:pPr>
    </w:p>
    <w:p w14:paraId="3419F029" w14:textId="77777777" w:rsidR="00A647A9" w:rsidRPr="00A647A9" w:rsidRDefault="00A647A9" w:rsidP="00A647A9">
      <w:pPr>
        <w:pStyle w:val="StandardtextPM"/>
        <w:rPr>
          <w:lang w:val="de-DE"/>
        </w:rPr>
      </w:pPr>
      <w:r w:rsidRPr="00A647A9">
        <w:rPr>
          <w:lang w:val="de-DE"/>
        </w:rPr>
        <w:t>Julien Cantillon</w:t>
      </w:r>
    </w:p>
    <w:p w14:paraId="621F2AFC" w14:textId="77777777" w:rsidR="00A647A9" w:rsidRPr="00A647A9" w:rsidRDefault="00A647A9" w:rsidP="00A647A9">
      <w:pPr>
        <w:pStyle w:val="StandardtextPM"/>
        <w:rPr>
          <w:lang w:val="de-DE"/>
        </w:rPr>
      </w:pPr>
      <w:r w:rsidRPr="00A647A9">
        <w:rPr>
          <w:lang w:val="de-DE"/>
        </w:rPr>
        <w:t>june@hopnworld.com</w:t>
      </w:r>
    </w:p>
    <w:p w14:paraId="5C09CCB5" w14:textId="60C0FA6F" w:rsidR="009E2DAE" w:rsidRPr="00A647A9" w:rsidRDefault="00A647A9" w:rsidP="00A647A9">
      <w:pPr>
        <w:pStyle w:val="StandardtextPM"/>
        <w:rPr>
          <w:lang w:val="de-DE"/>
        </w:rPr>
      </w:pPr>
      <w:r w:rsidRPr="00A647A9">
        <w:rPr>
          <w:lang w:val="de-DE"/>
        </w:rPr>
        <w:t>Tél : 06 42 48 77 35</w:t>
      </w:r>
    </w:p>
    <w:p w14:paraId="7EFF318A" w14:textId="6C9746E1" w:rsidR="00352DCE" w:rsidRPr="00A647A9" w:rsidRDefault="00A647A9" w:rsidP="00352DCE">
      <w:pPr>
        <w:pStyle w:val="SubheadlinePM"/>
        <w:rPr>
          <w:lang w:val="fr-FR"/>
        </w:rPr>
      </w:pPr>
      <w:r w:rsidRPr="00A647A9">
        <w:rPr>
          <w:lang w:val="fr-FR"/>
        </w:rPr>
        <w:t>À propos de devolo</w:t>
      </w:r>
    </w:p>
    <w:p w14:paraId="2FE6AF3F" w14:textId="7315ABA1" w:rsidR="00A647A9" w:rsidRPr="00D57BC6" w:rsidRDefault="00A647A9" w:rsidP="00A647A9">
      <w:pPr>
        <w:pStyle w:val="StandardtextPM"/>
      </w:pPr>
      <w:r w:rsidRPr="00A647A9">
        <w:rPr>
          <w:lang w:val="fr-FR"/>
        </w:rPr>
        <w:t>devolo innove constamment pour offrir des solutions de mise en réseau domestique intelligentes, assurant un accès internet haut débit dans tous les recoins de votre logement. Notre produit phare, devolo Magic, crée des réseaux intelligents et flexibles via le câblage électrique existant. Pour compléter notre gamme pour les particuliers, nos systèmes WiFi maillés révolutionnaires et nos solutions pour les connexions par fibre optique garantissent une connectivité optimale. Dans le secteur professionnel, devolo est un partenaire de confiance des sociétés internationales de télécommunications, les entreprises industrielles, les PME de premier plan et le secteur de l’énergie en plein développement : Partout où une communication de données sûre et performante est nécessaire, les partenaires font confiance à devolo. Avec plus de 50 millions d’adaptateurs CPL vendus, devolo est l’un des leaders du marché mondial. Plus de 950 tests et prix internationaux témoignent de son leadership en matière d’innovation. Fondée en 2002 à Aix-la-Chapelle, en allemagne, la société devolo est présente dans plus de 10 pays.</w:t>
      </w:r>
    </w:p>
    <w:p w14:paraId="1F1C69A8" w14:textId="186B0855" w:rsidR="004A5AC0" w:rsidRPr="00D57BC6" w:rsidRDefault="004A5AC0" w:rsidP="008470F1">
      <w:pPr>
        <w:pStyle w:val="StandardtextPM"/>
      </w:pPr>
    </w:p>
    <w:sectPr w:rsidR="004A5AC0" w:rsidRPr="00D57BC6" w:rsidSect="006B2BAC">
      <w:headerReference w:type="default" r:id="rId9"/>
      <w:pgSz w:w="11906" w:h="16838"/>
      <w:pgMar w:top="2835" w:right="851" w:bottom="1843" w:left="1418" w:header="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D16E2" w14:textId="77777777" w:rsidR="00AF51FA" w:rsidRDefault="00AF51FA">
      <w:r>
        <w:separator/>
      </w:r>
    </w:p>
  </w:endnote>
  <w:endnote w:type="continuationSeparator" w:id="0">
    <w:p w14:paraId="0418CA17" w14:textId="77777777" w:rsidR="00AF51FA" w:rsidRDefault="00AF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Cond">
    <w:charset w:val="00"/>
    <w:family w:val="auto"/>
    <w:pitch w:val="variable"/>
    <w:sig w:usb0="00000003" w:usb1="00000000" w:usb2="00000000" w:usb3="00000000" w:csb0="00000001" w:csb1="00000000"/>
  </w:font>
  <w:font w:name="UniversCond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A971E" w14:textId="77777777" w:rsidR="00AF51FA" w:rsidRDefault="00AF51FA">
      <w:r>
        <w:separator/>
      </w:r>
    </w:p>
  </w:footnote>
  <w:footnote w:type="continuationSeparator" w:id="0">
    <w:p w14:paraId="1327352A" w14:textId="77777777" w:rsidR="00AF51FA" w:rsidRDefault="00AF5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0345" w14:textId="77777777" w:rsidR="009E2E0A" w:rsidRDefault="006B2BAC" w:rsidP="00C00055">
    <w:pPr>
      <w:rPr>
        <w:b/>
        <w:sz w:val="40"/>
      </w:rPr>
    </w:pPr>
    <w:r>
      <w:rPr>
        <w:b/>
        <w:noProof/>
        <w:sz w:val="40"/>
      </w:rPr>
      <mc:AlternateContent>
        <mc:Choice Requires="wps">
          <w:drawing>
            <wp:anchor distT="45720" distB="45720" distL="114300" distR="114300" simplePos="0" relativeHeight="251661312" behindDoc="0" locked="0" layoutInCell="1" allowOverlap="1" wp14:anchorId="69577072" wp14:editId="5A81C384">
              <wp:simplePos x="0" y="0"/>
              <wp:positionH relativeFrom="page">
                <wp:posOffset>900430</wp:posOffset>
              </wp:positionH>
              <wp:positionV relativeFrom="page">
                <wp:posOffset>100594</wp:posOffset>
              </wp:positionV>
              <wp:extent cx="2919600" cy="547200"/>
              <wp:effectExtent l="0" t="0" r="0" b="571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600" cy="547200"/>
                      </a:xfrm>
                      <a:prstGeom prst="rect">
                        <a:avLst/>
                      </a:prstGeom>
                      <a:noFill/>
                      <a:ln w="9525">
                        <a:noFill/>
                        <a:miter lim="800000"/>
                        <a:headEnd/>
                        <a:tailEnd/>
                      </a:ln>
                    </wps:spPr>
                    <wps:txbx>
                      <w:txbxContent>
                        <w:p w14:paraId="69FAC202" w14:textId="77777777" w:rsidR="004A5F1F" w:rsidRPr="00195A51" w:rsidRDefault="004A5F1F">
                          <w:pPr>
                            <w:rPr>
                              <w:rFonts w:cs="Arial"/>
                              <w:b/>
                              <w:color w:val="FFFFFF" w:themeColor="background1"/>
                              <w:sz w:val="52"/>
                              <w:szCs w:val="52"/>
                            </w:rPr>
                          </w:pPr>
                          <w:r>
                            <w:rPr>
                              <w:rFonts w:cs="Arial"/>
                              <w:b/>
                              <w:color w:val="FFFFFF" w:themeColor="background1"/>
                              <w:sz w:val="52"/>
                            </w:rPr>
                            <w:t>Press release</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77072" id="_x0000_t202" coordsize="21600,21600" o:spt="202" path="m,l,21600r21600,l21600,xe">
              <v:stroke joinstyle="miter"/>
              <v:path gradientshapeok="t" o:connecttype="rect"/>
            </v:shapetype>
            <v:shape id="Textfeld 2" o:spid="_x0000_s1026" type="#_x0000_t202" style="position:absolute;margin-left:70.9pt;margin-top:7.9pt;width:229.9pt;height:43.1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" filled="f" stroked="f">
              <v:textbox inset="0">
                <w:txbxContent>
                  <w:p w14:paraId="69FAC202" w14:textId="77777777" w:rsidR="004A5F1F" w:rsidRPr="00195A51" w:rsidRDefault="004A5F1F">
                    <w:pPr>
                      <w:rPr>
                        <w:rFonts w:cs="Arial"/>
                        <w:b/>
                        <w:color w:val="FFFFFF" w:themeColor="background1"/>
                        <w:sz w:val="52"/>
                        <w:szCs w:val="52"/>
                      </w:rPr>
                    </w:pPr>
                    <w:r>
                      <w:rPr>
                        <w:rFonts w:cs="Arial"/>
                        <w:b/>
                        <w:color w:val="FFFFFF" w:themeColor="background1"/>
                        <w:sz w:val="52"/>
                      </w:rPr>
                      <w:t>Press release</w:t>
                    </w:r>
                  </w:p>
                </w:txbxContent>
              </v:textbox>
              <w10:wrap type="square" anchorx="page" anchory="page"/>
            </v:shape>
          </w:pict>
        </mc:Fallback>
      </mc:AlternateContent>
    </w:r>
    <w:r>
      <w:rPr>
        <w:b/>
        <w:noProof/>
        <w:sz w:val="40"/>
      </w:rPr>
      <w:drawing>
        <wp:anchor distT="0" distB="0" distL="114300" distR="114300" simplePos="0" relativeHeight="251662336" behindDoc="1" locked="0" layoutInCell="1" allowOverlap="1" wp14:anchorId="3F3693B1" wp14:editId="2BCCC6FE">
          <wp:simplePos x="0" y="0"/>
          <wp:positionH relativeFrom="column">
            <wp:posOffset>-909584</wp:posOffset>
          </wp:positionH>
          <wp:positionV relativeFrom="paragraph">
            <wp:posOffset>8039</wp:posOffset>
          </wp:positionV>
          <wp:extent cx="7560000" cy="12960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volo_Header_Briefbog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F89F5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604C69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750C7D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E20E83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364678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DAC52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74E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0C6E5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42792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83642E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870486"/>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12" w15:restartNumberingAfterBreak="0">
    <w:nsid w:val="0F584532"/>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13" w15:restartNumberingAfterBreak="0">
    <w:nsid w:val="10B23862"/>
    <w:multiLevelType w:val="singleLevel"/>
    <w:tmpl w:val="9C562DEA"/>
    <w:lvl w:ilvl="0">
      <w:start w:val="1"/>
      <w:numFmt w:val="bullet"/>
      <w:lvlText w:val=""/>
      <w:lvlJc w:val="left"/>
      <w:pPr>
        <w:tabs>
          <w:tab w:val="num" w:pos="360"/>
        </w:tabs>
        <w:ind w:left="360" w:hanging="360"/>
      </w:pPr>
      <w:rPr>
        <w:rFonts w:ascii="Wingdings" w:hAnsi="Wingdings" w:hint="default"/>
        <w:b/>
        <w:i w:val="0"/>
        <w:sz w:val="36"/>
      </w:rPr>
    </w:lvl>
  </w:abstractNum>
  <w:abstractNum w:abstractNumId="14" w15:restartNumberingAfterBreak="0">
    <w:nsid w:val="139850A3"/>
    <w:multiLevelType w:val="hybridMultilevel"/>
    <w:tmpl w:val="A2BA37EC"/>
    <w:lvl w:ilvl="0" w:tplc="D0362874">
      <w:start w:val="1"/>
      <w:numFmt w:val="bullet"/>
      <w:lvlText w:val=""/>
      <w:lvlJc w:val="left"/>
      <w:pPr>
        <w:tabs>
          <w:tab w:val="num" w:pos="720"/>
        </w:tabs>
        <w:ind w:left="720" w:hanging="360"/>
      </w:pPr>
      <w:rPr>
        <w:rFonts w:ascii="Wingdings" w:hAnsi="Wingdings" w:hint="default"/>
      </w:rPr>
    </w:lvl>
    <w:lvl w:ilvl="1" w:tplc="44525E78" w:tentative="1">
      <w:start w:val="1"/>
      <w:numFmt w:val="bullet"/>
      <w:lvlText w:val="o"/>
      <w:lvlJc w:val="left"/>
      <w:pPr>
        <w:tabs>
          <w:tab w:val="num" w:pos="1440"/>
        </w:tabs>
        <w:ind w:left="1440" w:hanging="360"/>
      </w:pPr>
      <w:rPr>
        <w:rFonts w:ascii="Courier New" w:hAnsi="Courier New" w:hint="default"/>
      </w:rPr>
    </w:lvl>
    <w:lvl w:ilvl="2" w:tplc="91E45AF8" w:tentative="1">
      <w:start w:val="1"/>
      <w:numFmt w:val="bullet"/>
      <w:lvlText w:val=""/>
      <w:lvlJc w:val="left"/>
      <w:pPr>
        <w:tabs>
          <w:tab w:val="num" w:pos="2160"/>
        </w:tabs>
        <w:ind w:left="2160" w:hanging="360"/>
      </w:pPr>
      <w:rPr>
        <w:rFonts w:ascii="Wingdings" w:hAnsi="Wingdings" w:hint="default"/>
      </w:rPr>
    </w:lvl>
    <w:lvl w:ilvl="3" w:tplc="34006206" w:tentative="1">
      <w:start w:val="1"/>
      <w:numFmt w:val="bullet"/>
      <w:lvlText w:val=""/>
      <w:lvlJc w:val="left"/>
      <w:pPr>
        <w:tabs>
          <w:tab w:val="num" w:pos="2880"/>
        </w:tabs>
        <w:ind w:left="2880" w:hanging="360"/>
      </w:pPr>
      <w:rPr>
        <w:rFonts w:ascii="Symbol" w:hAnsi="Symbol" w:hint="default"/>
      </w:rPr>
    </w:lvl>
    <w:lvl w:ilvl="4" w:tplc="F87EA1D4" w:tentative="1">
      <w:start w:val="1"/>
      <w:numFmt w:val="bullet"/>
      <w:lvlText w:val="o"/>
      <w:lvlJc w:val="left"/>
      <w:pPr>
        <w:tabs>
          <w:tab w:val="num" w:pos="3600"/>
        </w:tabs>
        <w:ind w:left="3600" w:hanging="360"/>
      </w:pPr>
      <w:rPr>
        <w:rFonts w:ascii="Courier New" w:hAnsi="Courier New" w:hint="default"/>
      </w:rPr>
    </w:lvl>
    <w:lvl w:ilvl="5" w:tplc="D72A213A" w:tentative="1">
      <w:start w:val="1"/>
      <w:numFmt w:val="bullet"/>
      <w:lvlText w:val=""/>
      <w:lvlJc w:val="left"/>
      <w:pPr>
        <w:tabs>
          <w:tab w:val="num" w:pos="4320"/>
        </w:tabs>
        <w:ind w:left="4320" w:hanging="360"/>
      </w:pPr>
      <w:rPr>
        <w:rFonts w:ascii="Wingdings" w:hAnsi="Wingdings" w:hint="default"/>
      </w:rPr>
    </w:lvl>
    <w:lvl w:ilvl="6" w:tplc="2A5C60B6" w:tentative="1">
      <w:start w:val="1"/>
      <w:numFmt w:val="bullet"/>
      <w:lvlText w:val=""/>
      <w:lvlJc w:val="left"/>
      <w:pPr>
        <w:tabs>
          <w:tab w:val="num" w:pos="5040"/>
        </w:tabs>
        <w:ind w:left="5040" w:hanging="360"/>
      </w:pPr>
      <w:rPr>
        <w:rFonts w:ascii="Symbol" w:hAnsi="Symbol" w:hint="default"/>
      </w:rPr>
    </w:lvl>
    <w:lvl w:ilvl="7" w:tplc="AE403A86" w:tentative="1">
      <w:start w:val="1"/>
      <w:numFmt w:val="bullet"/>
      <w:lvlText w:val="o"/>
      <w:lvlJc w:val="left"/>
      <w:pPr>
        <w:tabs>
          <w:tab w:val="num" w:pos="5760"/>
        </w:tabs>
        <w:ind w:left="5760" w:hanging="360"/>
      </w:pPr>
      <w:rPr>
        <w:rFonts w:ascii="Courier New" w:hAnsi="Courier New" w:hint="default"/>
      </w:rPr>
    </w:lvl>
    <w:lvl w:ilvl="8" w:tplc="903E384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D410FA"/>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1F5D608F"/>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4785401"/>
    <w:multiLevelType w:val="hybridMultilevel"/>
    <w:tmpl w:val="D98EC60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906AC4"/>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19" w15:restartNumberingAfterBreak="0">
    <w:nsid w:val="2FA05B8F"/>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20" w15:restartNumberingAfterBreak="0">
    <w:nsid w:val="348B6BC7"/>
    <w:multiLevelType w:val="hybridMultilevel"/>
    <w:tmpl w:val="02782F8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D072F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B03A39"/>
    <w:multiLevelType w:val="hybridMultilevel"/>
    <w:tmpl w:val="9F5071FC"/>
    <w:lvl w:ilvl="0" w:tplc="5BEE2104">
      <w:start w:val="1"/>
      <w:numFmt w:val="bullet"/>
      <w:pStyle w:val="AufzhlungPM"/>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A339F7"/>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24" w15:restartNumberingAfterBreak="0">
    <w:nsid w:val="453138D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D447339"/>
    <w:multiLevelType w:val="hybridMultilevel"/>
    <w:tmpl w:val="55BEB6B6"/>
    <w:lvl w:ilvl="0" w:tplc="46C0A16A">
      <w:start w:val="1"/>
      <w:numFmt w:val="bullet"/>
      <w:lvlText w:val=""/>
      <w:lvlJc w:val="left"/>
      <w:pPr>
        <w:tabs>
          <w:tab w:val="num" w:pos="720"/>
        </w:tabs>
        <w:ind w:left="720" w:hanging="360"/>
      </w:pPr>
      <w:rPr>
        <w:rFonts w:ascii="Wingdings" w:hAnsi="Wingdings" w:hint="default"/>
      </w:rPr>
    </w:lvl>
    <w:lvl w:ilvl="1" w:tplc="EC983FC0" w:tentative="1">
      <w:start w:val="1"/>
      <w:numFmt w:val="bullet"/>
      <w:lvlText w:val="o"/>
      <w:lvlJc w:val="left"/>
      <w:pPr>
        <w:tabs>
          <w:tab w:val="num" w:pos="1440"/>
        </w:tabs>
        <w:ind w:left="1440" w:hanging="360"/>
      </w:pPr>
      <w:rPr>
        <w:rFonts w:ascii="Courier New" w:hAnsi="Courier New" w:hint="default"/>
      </w:rPr>
    </w:lvl>
    <w:lvl w:ilvl="2" w:tplc="2096A1BA" w:tentative="1">
      <w:start w:val="1"/>
      <w:numFmt w:val="bullet"/>
      <w:lvlText w:val=""/>
      <w:lvlJc w:val="left"/>
      <w:pPr>
        <w:tabs>
          <w:tab w:val="num" w:pos="2160"/>
        </w:tabs>
        <w:ind w:left="2160" w:hanging="360"/>
      </w:pPr>
      <w:rPr>
        <w:rFonts w:ascii="Wingdings" w:hAnsi="Wingdings" w:hint="default"/>
      </w:rPr>
    </w:lvl>
    <w:lvl w:ilvl="3" w:tplc="06C049B4" w:tentative="1">
      <w:start w:val="1"/>
      <w:numFmt w:val="bullet"/>
      <w:lvlText w:val=""/>
      <w:lvlJc w:val="left"/>
      <w:pPr>
        <w:tabs>
          <w:tab w:val="num" w:pos="2880"/>
        </w:tabs>
        <w:ind w:left="2880" w:hanging="360"/>
      </w:pPr>
      <w:rPr>
        <w:rFonts w:ascii="Symbol" w:hAnsi="Symbol" w:hint="default"/>
      </w:rPr>
    </w:lvl>
    <w:lvl w:ilvl="4" w:tplc="05A61002" w:tentative="1">
      <w:start w:val="1"/>
      <w:numFmt w:val="bullet"/>
      <w:lvlText w:val="o"/>
      <w:lvlJc w:val="left"/>
      <w:pPr>
        <w:tabs>
          <w:tab w:val="num" w:pos="3600"/>
        </w:tabs>
        <w:ind w:left="3600" w:hanging="360"/>
      </w:pPr>
      <w:rPr>
        <w:rFonts w:ascii="Courier New" w:hAnsi="Courier New" w:hint="default"/>
      </w:rPr>
    </w:lvl>
    <w:lvl w:ilvl="5" w:tplc="90FA2A58" w:tentative="1">
      <w:start w:val="1"/>
      <w:numFmt w:val="bullet"/>
      <w:lvlText w:val=""/>
      <w:lvlJc w:val="left"/>
      <w:pPr>
        <w:tabs>
          <w:tab w:val="num" w:pos="4320"/>
        </w:tabs>
        <w:ind w:left="4320" w:hanging="360"/>
      </w:pPr>
      <w:rPr>
        <w:rFonts w:ascii="Wingdings" w:hAnsi="Wingdings" w:hint="default"/>
      </w:rPr>
    </w:lvl>
    <w:lvl w:ilvl="6" w:tplc="EC32E5F2" w:tentative="1">
      <w:start w:val="1"/>
      <w:numFmt w:val="bullet"/>
      <w:lvlText w:val=""/>
      <w:lvlJc w:val="left"/>
      <w:pPr>
        <w:tabs>
          <w:tab w:val="num" w:pos="5040"/>
        </w:tabs>
        <w:ind w:left="5040" w:hanging="360"/>
      </w:pPr>
      <w:rPr>
        <w:rFonts w:ascii="Symbol" w:hAnsi="Symbol" w:hint="default"/>
      </w:rPr>
    </w:lvl>
    <w:lvl w:ilvl="7" w:tplc="041C2480" w:tentative="1">
      <w:start w:val="1"/>
      <w:numFmt w:val="bullet"/>
      <w:lvlText w:val="o"/>
      <w:lvlJc w:val="left"/>
      <w:pPr>
        <w:tabs>
          <w:tab w:val="num" w:pos="5760"/>
        </w:tabs>
        <w:ind w:left="5760" w:hanging="360"/>
      </w:pPr>
      <w:rPr>
        <w:rFonts w:ascii="Courier New" w:hAnsi="Courier New" w:hint="default"/>
      </w:rPr>
    </w:lvl>
    <w:lvl w:ilvl="8" w:tplc="8AD6D36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815EF6"/>
    <w:multiLevelType w:val="hybridMultilevel"/>
    <w:tmpl w:val="82E63A7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107DF5"/>
    <w:multiLevelType w:val="singleLevel"/>
    <w:tmpl w:val="46DA6BD0"/>
    <w:lvl w:ilvl="0">
      <w:start w:val="1"/>
      <w:numFmt w:val="bullet"/>
      <w:lvlText w:val=""/>
      <w:lvlJc w:val="left"/>
      <w:pPr>
        <w:tabs>
          <w:tab w:val="num" w:pos="360"/>
        </w:tabs>
        <w:ind w:left="360" w:hanging="360"/>
      </w:pPr>
      <w:rPr>
        <w:rFonts w:ascii="Wingdings" w:hAnsi="Wingdings" w:hint="default"/>
        <w:b/>
        <w:i w:val="0"/>
        <w:sz w:val="36"/>
      </w:rPr>
    </w:lvl>
  </w:abstractNum>
  <w:abstractNum w:abstractNumId="28" w15:restartNumberingAfterBreak="0">
    <w:nsid w:val="55612616"/>
    <w:multiLevelType w:val="hybridMultilevel"/>
    <w:tmpl w:val="8B12B75A"/>
    <w:lvl w:ilvl="0" w:tplc="C3E25EBA">
      <w:start w:val="1"/>
      <w:numFmt w:val="bullet"/>
      <w:lvlText w:val=""/>
      <w:lvlJc w:val="left"/>
      <w:pPr>
        <w:tabs>
          <w:tab w:val="num" w:pos="720"/>
        </w:tabs>
        <w:ind w:left="720" w:hanging="360"/>
      </w:pPr>
      <w:rPr>
        <w:rFonts w:ascii="Wingdings" w:hAnsi="Wingdings" w:hint="default"/>
      </w:rPr>
    </w:lvl>
    <w:lvl w:ilvl="1" w:tplc="6CA6AFDE" w:tentative="1">
      <w:start w:val="1"/>
      <w:numFmt w:val="bullet"/>
      <w:lvlText w:val="o"/>
      <w:lvlJc w:val="left"/>
      <w:pPr>
        <w:tabs>
          <w:tab w:val="num" w:pos="1440"/>
        </w:tabs>
        <w:ind w:left="1440" w:hanging="360"/>
      </w:pPr>
      <w:rPr>
        <w:rFonts w:ascii="Courier New" w:hAnsi="Courier New" w:hint="default"/>
      </w:rPr>
    </w:lvl>
    <w:lvl w:ilvl="2" w:tplc="508C7CA8" w:tentative="1">
      <w:start w:val="1"/>
      <w:numFmt w:val="bullet"/>
      <w:lvlText w:val=""/>
      <w:lvlJc w:val="left"/>
      <w:pPr>
        <w:tabs>
          <w:tab w:val="num" w:pos="2160"/>
        </w:tabs>
        <w:ind w:left="2160" w:hanging="360"/>
      </w:pPr>
      <w:rPr>
        <w:rFonts w:ascii="Wingdings" w:hAnsi="Wingdings" w:hint="default"/>
      </w:rPr>
    </w:lvl>
    <w:lvl w:ilvl="3" w:tplc="D960D8CE" w:tentative="1">
      <w:start w:val="1"/>
      <w:numFmt w:val="bullet"/>
      <w:lvlText w:val=""/>
      <w:lvlJc w:val="left"/>
      <w:pPr>
        <w:tabs>
          <w:tab w:val="num" w:pos="2880"/>
        </w:tabs>
        <w:ind w:left="2880" w:hanging="360"/>
      </w:pPr>
      <w:rPr>
        <w:rFonts w:ascii="Symbol" w:hAnsi="Symbol" w:hint="default"/>
      </w:rPr>
    </w:lvl>
    <w:lvl w:ilvl="4" w:tplc="01E06F16" w:tentative="1">
      <w:start w:val="1"/>
      <w:numFmt w:val="bullet"/>
      <w:lvlText w:val="o"/>
      <w:lvlJc w:val="left"/>
      <w:pPr>
        <w:tabs>
          <w:tab w:val="num" w:pos="3600"/>
        </w:tabs>
        <w:ind w:left="3600" w:hanging="360"/>
      </w:pPr>
      <w:rPr>
        <w:rFonts w:ascii="Courier New" w:hAnsi="Courier New" w:hint="default"/>
      </w:rPr>
    </w:lvl>
    <w:lvl w:ilvl="5" w:tplc="20CCAD9A" w:tentative="1">
      <w:start w:val="1"/>
      <w:numFmt w:val="bullet"/>
      <w:lvlText w:val=""/>
      <w:lvlJc w:val="left"/>
      <w:pPr>
        <w:tabs>
          <w:tab w:val="num" w:pos="4320"/>
        </w:tabs>
        <w:ind w:left="4320" w:hanging="360"/>
      </w:pPr>
      <w:rPr>
        <w:rFonts w:ascii="Wingdings" w:hAnsi="Wingdings" w:hint="default"/>
      </w:rPr>
    </w:lvl>
    <w:lvl w:ilvl="6" w:tplc="75AA9792" w:tentative="1">
      <w:start w:val="1"/>
      <w:numFmt w:val="bullet"/>
      <w:lvlText w:val=""/>
      <w:lvlJc w:val="left"/>
      <w:pPr>
        <w:tabs>
          <w:tab w:val="num" w:pos="5040"/>
        </w:tabs>
        <w:ind w:left="5040" w:hanging="360"/>
      </w:pPr>
      <w:rPr>
        <w:rFonts w:ascii="Symbol" w:hAnsi="Symbol" w:hint="default"/>
      </w:rPr>
    </w:lvl>
    <w:lvl w:ilvl="7" w:tplc="3752C93A" w:tentative="1">
      <w:start w:val="1"/>
      <w:numFmt w:val="bullet"/>
      <w:lvlText w:val="o"/>
      <w:lvlJc w:val="left"/>
      <w:pPr>
        <w:tabs>
          <w:tab w:val="num" w:pos="5760"/>
        </w:tabs>
        <w:ind w:left="5760" w:hanging="360"/>
      </w:pPr>
      <w:rPr>
        <w:rFonts w:ascii="Courier New" w:hAnsi="Courier New" w:hint="default"/>
      </w:rPr>
    </w:lvl>
    <w:lvl w:ilvl="8" w:tplc="3224071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190BDA"/>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30" w15:restartNumberingAfterBreak="0">
    <w:nsid w:val="65C90F81"/>
    <w:multiLevelType w:val="hybridMultilevel"/>
    <w:tmpl w:val="D6AAE46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256848"/>
    <w:multiLevelType w:val="singleLevel"/>
    <w:tmpl w:val="CF42A6B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6CB5827"/>
    <w:multiLevelType w:val="singleLevel"/>
    <w:tmpl w:val="F894C98E"/>
    <w:lvl w:ilvl="0">
      <w:start w:val="1"/>
      <w:numFmt w:val="bullet"/>
      <w:lvlText w:val=""/>
      <w:lvlJc w:val="left"/>
      <w:pPr>
        <w:tabs>
          <w:tab w:val="num" w:pos="360"/>
        </w:tabs>
        <w:ind w:left="360" w:hanging="360"/>
      </w:pPr>
      <w:rPr>
        <w:rFonts w:ascii="Wingdings" w:hAnsi="Wingdings" w:hint="default"/>
        <w:b/>
        <w:i w:val="0"/>
        <w:sz w:val="28"/>
      </w:rPr>
    </w:lvl>
  </w:abstractNum>
  <w:abstractNum w:abstractNumId="33" w15:restartNumberingAfterBreak="0">
    <w:nsid w:val="697E60F6"/>
    <w:multiLevelType w:val="singleLevel"/>
    <w:tmpl w:val="9C562DEA"/>
    <w:lvl w:ilvl="0">
      <w:start w:val="1"/>
      <w:numFmt w:val="bullet"/>
      <w:lvlText w:val=""/>
      <w:lvlJc w:val="left"/>
      <w:pPr>
        <w:tabs>
          <w:tab w:val="num" w:pos="360"/>
        </w:tabs>
        <w:ind w:left="360" w:hanging="360"/>
      </w:pPr>
      <w:rPr>
        <w:rFonts w:ascii="Wingdings" w:hAnsi="Wingdings" w:hint="default"/>
        <w:b/>
        <w:i w:val="0"/>
        <w:sz w:val="36"/>
      </w:rPr>
    </w:lvl>
  </w:abstractNum>
  <w:abstractNum w:abstractNumId="34" w15:restartNumberingAfterBreak="0">
    <w:nsid w:val="6B5E44B3"/>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35" w15:restartNumberingAfterBreak="0">
    <w:nsid w:val="7710053B"/>
    <w:multiLevelType w:val="singleLevel"/>
    <w:tmpl w:val="F3C4536C"/>
    <w:lvl w:ilvl="0">
      <w:start w:val="1"/>
      <w:numFmt w:val="bullet"/>
      <w:lvlText w:val=""/>
      <w:lvlJc w:val="left"/>
      <w:pPr>
        <w:tabs>
          <w:tab w:val="num" w:pos="360"/>
        </w:tabs>
        <w:ind w:left="360" w:hanging="360"/>
      </w:pPr>
      <w:rPr>
        <w:rFonts w:ascii="Wingdings" w:hAnsi="Wingdings" w:hint="default"/>
        <w:b/>
        <w:i w:val="0"/>
        <w:sz w:val="36"/>
      </w:rPr>
    </w:lvl>
  </w:abstractNum>
  <w:abstractNum w:abstractNumId="36" w15:restartNumberingAfterBreak="0">
    <w:nsid w:val="79DE020A"/>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37" w15:restartNumberingAfterBreak="0">
    <w:nsid w:val="7ACB098C"/>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38" w15:restartNumberingAfterBreak="0">
    <w:nsid w:val="7CF505D6"/>
    <w:multiLevelType w:val="singleLevel"/>
    <w:tmpl w:val="9C562DEA"/>
    <w:lvl w:ilvl="0">
      <w:start w:val="1"/>
      <w:numFmt w:val="bullet"/>
      <w:lvlText w:val=""/>
      <w:lvlJc w:val="left"/>
      <w:pPr>
        <w:tabs>
          <w:tab w:val="num" w:pos="360"/>
        </w:tabs>
        <w:ind w:left="360" w:hanging="360"/>
      </w:pPr>
      <w:rPr>
        <w:rFonts w:ascii="Wingdings" w:hAnsi="Wingdings" w:hint="default"/>
        <w:b/>
        <w:i w:val="0"/>
        <w:sz w:val="36"/>
      </w:rPr>
    </w:lvl>
  </w:abstractNum>
  <w:num w:numId="1" w16cid:durableId="892155536">
    <w:abstractNumId w:val="31"/>
  </w:num>
  <w:num w:numId="2" w16cid:durableId="1501581152">
    <w:abstractNumId w:val="10"/>
    <w:lvlOverride w:ilvl="0">
      <w:lvl w:ilvl="0">
        <w:start w:val="1"/>
        <w:numFmt w:val="bullet"/>
        <w:lvlText w:val=""/>
        <w:legacy w:legacy="1" w:legacySpace="0" w:legacyIndent="397"/>
        <w:lvlJc w:val="left"/>
        <w:pPr>
          <w:ind w:left="1106" w:hanging="397"/>
        </w:pPr>
        <w:rPr>
          <w:rFonts w:ascii="Wingdings" w:hAnsi="Wingdings" w:hint="default"/>
        </w:rPr>
      </w:lvl>
    </w:lvlOverride>
  </w:num>
  <w:num w:numId="3" w16cid:durableId="1299801813">
    <w:abstractNumId w:val="24"/>
  </w:num>
  <w:num w:numId="4" w16cid:durableId="1973830163">
    <w:abstractNumId w:val="32"/>
  </w:num>
  <w:num w:numId="5" w16cid:durableId="1821648959">
    <w:abstractNumId w:val="27"/>
  </w:num>
  <w:num w:numId="6" w16cid:durableId="990983026">
    <w:abstractNumId w:val="35"/>
  </w:num>
  <w:num w:numId="7" w16cid:durableId="1853446193">
    <w:abstractNumId w:val="33"/>
  </w:num>
  <w:num w:numId="8" w16cid:durableId="1798066131">
    <w:abstractNumId w:val="38"/>
  </w:num>
  <w:num w:numId="9" w16cid:durableId="2014136892">
    <w:abstractNumId w:val="13"/>
  </w:num>
  <w:num w:numId="10" w16cid:durableId="298801943">
    <w:abstractNumId w:val="21"/>
  </w:num>
  <w:num w:numId="11" w16cid:durableId="106505557">
    <w:abstractNumId w:val="16"/>
  </w:num>
  <w:num w:numId="12" w16cid:durableId="1640377368">
    <w:abstractNumId w:val="15"/>
  </w:num>
  <w:num w:numId="13" w16cid:durableId="808866278">
    <w:abstractNumId w:val="12"/>
  </w:num>
  <w:num w:numId="14" w16cid:durableId="1718310655">
    <w:abstractNumId w:val="11"/>
  </w:num>
  <w:num w:numId="15" w16cid:durableId="578365652">
    <w:abstractNumId w:val="18"/>
  </w:num>
  <w:num w:numId="16" w16cid:durableId="1611932010">
    <w:abstractNumId w:val="19"/>
  </w:num>
  <w:num w:numId="17" w16cid:durableId="1052850381">
    <w:abstractNumId w:val="23"/>
  </w:num>
  <w:num w:numId="18" w16cid:durableId="894975439">
    <w:abstractNumId w:val="36"/>
  </w:num>
  <w:num w:numId="19" w16cid:durableId="454712383">
    <w:abstractNumId w:val="37"/>
  </w:num>
  <w:num w:numId="20" w16cid:durableId="891035374">
    <w:abstractNumId w:val="29"/>
  </w:num>
  <w:num w:numId="21" w16cid:durableId="2139913675">
    <w:abstractNumId w:val="34"/>
  </w:num>
  <w:num w:numId="22" w16cid:durableId="1126004328">
    <w:abstractNumId w:val="14"/>
  </w:num>
  <w:num w:numId="23" w16cid:durableId="1153375348">
    <w:abstractNumId w:val="28"/>
  </w:num>
  <w:num w:numId="24" w16cid:durableId="734551877">
    <w:abstractNumId w:val="25"/>
  </w:num>
  <w:num w:numId="25" w16cid:durableId="481197332">
    <w:abstractNumId w:val="9"/>
  </w:num>
  <w:num w:numId="26" w16cid:durableId="443890078">
    <w:abstractNumId w:val="7"/>
  </w:num>
  <w:num w:numId="27" w16cid:durableId="13385374">
    <w:abstractNumId w:val="6"/>
  </w:num>
  <w:num w:numId="28" w16cid:durableId="1622227323">
    <w:abstractNumId w:val="5"/>
  </w:num>
  <w:num w:numId="29" w16cid:durableId="597449032">
    <w:abstractNumId w:val="4"/>
  </w:num>
  <w:num w:numId="30" w16cid:durableId="407382988">
    <w:abstractNumId w:val="8"/>
  </w:num>
  <w:num w:numId="31" w16cid:durableId="971330378">
    <w:abstractNumId w:val="3"/>
  </w:num>
  <w:num w:numId="32" w16cid:durableId="453721521">
    <w:abstractNumId w:val="2"/>
  </w:num>
  <w:num w:numId="33" w16cid:durableId="1521119080">
    <w:abstractNumId w:val="1"/>
  </w:num>
  <w:num w:numId="34" w16cid:durableId="1991590929">
    <w:abstractNumId w:val="0"/>
  </w:num>
  <w:num w:numId="35" w16cid:durableId="689377598">
    <w:abstractNumId w:val="17"/>
  </w:num>
  <w:num w:numId="36" w16cid:durableId="799566872">
    <w:abstractNumId w:val="30"/>
  </w:num>
  <w:num w:numId="37" w16cid:durableId="916475727">
    <w:abstractNumId w:val="20"/>
  </w:num>
  <w:num w:numId="38" w16cid:durableId="2108040258">
    <w:abstractNumId w:val="26"/>
  </w:num>
  <w:num w:numId="39" w16cid:durableId="11630116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4F"/>
    <w:rsid w:val="00007C7B"/>
    <w:rsid w:val="00013F7B"/>
    <w:rsid w:val="00024310"/>
    <w:rsid w:val="00036ABD"/>
    <w:rsid w:val="00041397"/>
    <w:rsid w:val="00044BDB"/>
    <w:rsid w:val="00051D91"/>
    <w:rsid w:val="000539C7"/>
    <w:rsid w:val="00063135"/>
    <w:rsid w:val="0006442B"/>
    <w:rsid w:val="00071BA0"/>
    <w:rsid w:val="000907BE"/>
    <w:rsid w:val="000963DA"/>
    <w:rsid w:val="000A44FA"/>
    <w:rsid w:val="000B3D5E"/>
    <w:rsid w:val="000C3F6B"/>
    <w:rsid w:val="000D0AE6"/>
    <w:rsid w:val="000E4FFA"/>
    <w:rsid w:val="000E7C2E"/>
    <w:rsid w:val="000F0590"/>
    <w:rsid w:val="000F05F9"/>
    <w:rsid w:val="000F124E"/>
    <w:rsid w:val="00103095"/>
    <w:rsid w:val="00105D16"/>
    <w:rsid w:val="00111A0C"/>
    <w:rsid w:val="0011544D"/>
    <w:rsid w:val="00123F56"/>
    <w:rsid w:val="00132912"/>
    <w:rsid w:val="001346DB"/>
    <w:rsid w:val="00135FFB"/>
    <w:rsid w:val="00144F8D"/>
    <w:rsid w:val="00155B48"/>
    <w:rsid w:val="001644D1"/>
    <w:rsid w:val="0017181B"/>
    <w:rsid w:val="0017423D"/>
    <w:rsid w:val="00195A51"/>
    <w:rsid w:val="00197653"/>
    <w:rsid w:val="001A15E2"/>
    <w:rsid w:val="001A4FFC"/>
    <w:rsid w:val="001B3986"/>
    <w:rsid w:val="001C60DF"/>
    <w:rsid w:val="001C79C8"/>
    <w:rsid w:val="001D3D17"/>
    <w:rsid w:val="001D7312"/>
    <w:rsid w:val="001E65C4"/>
    <w:rsid w:val="001F462D"/>
    <w:rsid w:val="001F7DA6"/>
    <w:rsid w:val="00201CF2"/>
    <w:rsid w:val="0020428E"/>
    <w:rsid w:val="0021647D"/>
    <w:rsid w:val="00226ADD"/>
    <w:rsid w:val="00227540"/>
    <w:rsid w:val="00251365"/>
    <w:rsid w:val="002661E6"/>
    <w:rsid w:val="00276290"/>
    <w:rsid w:val="00285C50"/>
    <w:rsid w:val="00287EDC"/>
    <w:rsid w:val="00290062"/>
    <w:rsid w:val="002A083D"/>
    <w:rsid w:val="002B77B1"/>
    <w:rsid w:val="002C29AA"/>
    <w:rsid w:val="002C3F12"/>
    <w:rsid w:val="002E5D93"/>
    <w:rsid w:val="00303D8C"/>
    <w:rsid w:val="003109BE"/>
    <w:rsid w:val="00312DD0"/>
    <w:rsid w:val="00313ECA"/>
    <w:rsid w:val="00315889"/>
    <w:rsid w:val="003176E3"/>
    <w:rsid w:val="00325566"/>
    <w:rsid w:val="00330EFC"/>
    <w:rsid w:val="00331A38"/>
    <w:rsid w:val="00333AE5"/>
    <w:rsid w:val="00351E65"/>
    <w:rsid w:val="00352DCE"/>
    <w:rsid w:val="00353E35"/>
    <w:rsid w:val="003553F0"/>
    <w:rsid w:val="00356118"/>
    <w:rsid w:val="003577B8"/>
    <w:rsid w:val="00361508"/>
    <w:rsid w:val="00382FE2"/>
    <w:rsid w:val="003927C8"/>
    <w:rsid w:val="003A491B"/>
    <w:rsid w:val="003C02FB"/>
    <w:rsid w:val="003C2BE6"/>
    <w:rsid w:val="003C4348"/>
    <w:rsid w:val="003D1A54"/>
    <w:rsid w:val="003D34C4"/>
    <w:rsid w:val="003D5203"/>
    <w:rsid w:val="003D575C"/>
    <w:rsid w:val="003D6824"/>
    <w:rsid w:val="003E7C0A"/>
    <w:rsid w:val="003F6AD6"/>
    <w:rsid w:val="0040144F"/>
    <w:rsid w:val="004671B1"/>
    <w:rsid w:val="00472B42"/>
    <w:rsid w:val="00474609"/>
    <w:rsid w:val="00490530"/>
    <w:rsid w:val="00491471"/>
    <w:rsid w:val="004A5AC0"/>
    <w:rsid w:val="004A5F1F"/>
    <w:rsid w:val="004B2586"/>
    <w:rsid w:val="004C32CA"/>
    <w:rsid w:val="004C529B"/>
    <w:rsid w:val="004E4599"/>
    <w:rsid w:val="004E47E2"/>
    <w:rsid w:val="00500339"/>
    <w:rsid w:val="00517FBE"/>
    <w:rsid w:val="005331CC"/>
    <w:rsid w:val="00563970"/>
    <w:rsid w:val="0056756E"/>
    <w:rsid w:val="00570FBD"/>
    <w:rsid w:val="00590A24"/>
    <w:rsid w:val="00596A65"/>
    <w:rsid w:val="005A7267"/>
    <w:rsid w:val="005B6C22"/>
    <w:rsid w:val="005C08F7"/>
    <w:rsid w:val="005C5C26"/>
    <w:rsid w:val="005D43E7"/>
    <w:rsid w:val="005E33C8"/>
    <w:rsid w:val="005E467A"/>
    <w:rsid w:val="00602612"/>
    <w:rsid w:val="00622A52"/>
    <w:rsid w:val="00625DC9"/>
    <w:rsid w:val="00626174"/>
    <w:rsid w:val="00630B92"/>
    <w:rsid w:val="006341D4"/>
    <w:rsid w:val="00641B1F"/>
    <w:rsid w:val="0064593C"/>
    <w:rsid w:val="0065519A"/>
    <w:rsid w:val="00657399"/>
    <w:rsid w:val="006638AF"/>
    <w:rsid w:val="006742A2"/>
    <w:rsid w:val="00674E77"/>
    <w:rsid w:val="006900C0"/>
    <w:rsid w:val="006A0FAC"/>
    <w:rsid w:val="006A4D01"/>
    <w:rsid w:val="006B2BAC"/>
    <w:rsid w:val="006B3594"/>
    <w:rsid w:val="006C513E"/>
    <w:rsid w:val="006C625A"/>
    <w:rsid w:val="006F062C"/>
    <w:rsid w:val="006F4397"/>
    <w:rsid w:val="0070320B"/>
    <w:rsid w:val="00707E1B"/>
    <w:rsid w:val="007223A9"/>
    <w:rsid w:val="00761083"/>
    <w:rsid w:val="00790DA0"/>
    <w:rsid w:val="00791EC3"/>
    <w:rsid w:val="007923C6"/>
    <w:rsid w:val="007A0414"/>
    <w:rsid w:val="007B0D12"/>
    <w:rsid w:val="007B566E"/>
    <w:rsid w:val="007C1D9B"/>
    <w:rsid w:val="007C3B6A"/>
    <w:rsid w:val="007D0C69"/>
    <w:rsid w:val="007E52A1"/>
    <w:rsid w:val="007F7838"/>
    <w:rsid w:val="00800A40"/>
    <w:rsid w:val="00811EE0"/>
    <w:rsid w:val="00825EBD"/>
    <w:rsid w:val="00830E24"/>
    <w:rsid w:val="00840540"/>
    <w:rsid w:val="008470F1"/>
    <w:rsid w:val="00857952"/>
    <w:rsid w:val="00866050"/>
    <w:rsid w:val="00871740"/>
    <w:rsid w:val="00887AD6"/>
    <w:rsid w:val="0089056A"/>
    <w:rsid w:val="00892AD2"/>
    <w:rsid w:val="00896643"/>
    <w:rsid w:val="008A4B09"/>
    <w:rsid w:val="008A6152"/>
    <w:rsid w:val="008B4498"/>
    <w:rsid w:val="008C4074"/>
    <w:rsid w:val="008F13BE"/>
    <w:rsid w:val="008F5AA0"/>
    <w:rsid w:val="0093445B"/>
    <w:rsid w:val="0094784B"/>
    <w:rsid w:val="00953409"/>
    <w:rsid w:val="009612BA"/>
    <w:rsid w:val="009618FB"/>
    <w:rsid w:val="0097171D"/>
    <w:rsid w:val="00974278"/>
    <w:rsid w:val="009768EE"/>
    <w:rsid w:val="00980865"/>
    <w:rsid w:val="00981DFD"/>
    <w:rsid w:val="00993143"/>
    <w:rsid w:val="009A1492"/>
    <w:rsid w:val="009B39A7"/>
    <w:rsid w:val="009D2CB6"/>
    <w:rsid w:val="009D5BFE"/>
    <w:rsid w:val="009D6829"/>
    <w:rsid w:val="009E2DAE"/>
    <w:rsid w:val="009E2E0A"/>
    <w:rsid w:val="009E700D"/>
    <w:rsid w:val="009F0601"/>
    <w:rsid w:val="00A03047"/>
    <w:rsid w:val="00A0356A"/>
    <w:rsid w:val="00A10E55"/>
    <w:rsid w:val="00A31808"/>
    <w:rsid w:val="00A419CB"/>
    <w:rsid w:val="00A6278B"/>
    <w:rsid w:val="00A647A9"/>
    <w:rsid w:val="00A66150"/>
    <w:rsid w:val="00A76AD3"/>
    <w:rsid w:val="00A83B8A"/>
    <w:rsid w:val="00A9509D"/>
    <w:rsid w:val="00A97B26"/>
    <w:rsid w:val="00AA1510"/>
    <w:rsid w:val="00AD6CCB"/>
    <w:rsid w:val="00AF1B2D"/>
    <w:rsid w:val="00AF51FA"/>
    <w:rsid w:val="00AF5EC7"/>
    <w:rsid w:val="00B03896"/>
    <w:rsid w:val="00B2019C"/>
    <w:rsid w:val="00B402A0"/>
    <w:rsid w:val="00B5137A"/>
    <w:rsid w:val="00B56D12"/>
    <w:rsid w:val="00B66AF1"/>
    <w:rsid w:val="00B73F9D"/>
    <w:rsid w:val="00B74A4B"/>
    <w:rsid w:val="00B77626"/>
    <w:rsid w:val="00B81FCA"/>
    <w:rsid w:val="00B8754F"/>
    <w:rsid w:val="00B904B1"/>
    <w:rsid w:val="00BA4DBB"/>
    <w:rsid w:val="00BB3027"/>
    <w:rsid w:val="00BC6365"/>
    <w:rsid w:val="00BC7F5E"/>
    <w:rsid w:val="00BD195B"/>
    <w:rsid w:val="00BE1603"/>
    <w:rsid w:val="00BF63D5"/>
    <w:rsid w:val="00C00055"/>
    <w:rsid w:val="00C020B1"/>
    <w:rsid w:val="00C138CE"/>
    <w:rsid w:val="00C14629"/>
    <w:rsid w:val="00C24111"/>
    <w:rsid w:val="00C301B7"/>
    <w:rsid w:val="00C4485E"/>
    <w:rsid w:val="00C46307"/>
    <w:rsid w:val="00C51294"/>
    <w:rsid w:val="00C52981"/>
    <w:rsid w:val="00C63402"/>
    <w:rsid w:val="00C63CFF"/>
    <w:rsid w:val="00C83B95"/>
    <w:rsid w:val="00C8522D"/>
    <w:rsid w:val="00C87C61"/>
    <w:rsid w:val="00CA6F2A"/>
    <w:rsid w:val="00CA74D2"/>
    <w:rsid w:val="00CB0CA8"/>
    <w:rsid w:val="00CB2B8A"/>
    <w:rsid w:val="00CB5B89"/>
    <w:rsid w:val="00CC2459"/>
    <w:rsid w:val="00CC52C1"/>
    <w:rsid w:val="00CC58F5"/>
    <w:rsid w:val="00CD6C4C"/>
    <w:rsid w:val="00CE27DB"/>
    <w:rsid w:val="00CE32B0"/>
    <w:rsid w:val="00CF74F2"/>
    <w:rsid w:val="00CF7929"/>
    <w:rsid w:val="00D03CCF"/>
    <w:rsid w:val="00D03FB8"/>
    <w:rsid w:val="00D14994"/>
    <w:rsid w:val="00D220DA"/>
    <w:rsid w:val="00D362F8"/>
    <w:rsid w:val="00D37F10"/>
    <w:rsid w:val="00D42A4A"/>
    <w:rsid w:val="00D43641"/>
    <w:rsid w:val="00D4498F"/>
    <w:rsid w:val="00D50B3D"/>
    <w:rsid w:val="00D57BC6"/>
    <w:rsid w:val="00D6044F"/>
    <w:rsid w:val="00D70DD6"/>
    <w:rsid w:val="00D846F2"/>
    <w:rsid w:val="00D9092B"/>
    <w:rsid w:val="00DA4629"/>
    <w:rsid w:val="00DC1FEC"/>
    <w:rsid w:val="00DC71FB"/>
    <w:rsid w:val="00DE492A"/>
    <w:rsid w:val="00DE53B5"/>
    <w:rsid w:val="00E07152"/>
    <w:rsid w:val="00E143F8"/>
    <w:rsid w:val="00E45E66"/>
    <w:rsid w:val="00E75289"/>
    <w:rsid w:val="00E84A8E"/>
    <w:rsid w:val="00E93DA7"/>
    <w:rsid w:val="00E9645C"/>
    <w:rsid w:val="00EA45E7"/>
    <w:rsid w:val="00EC239C"/>
    <w:rsid w:val="00ED01FA"/>
    <w:rsid w:val="00ED55BA"/>
    <w:rsid w:val="00EE4F0D"/>
    <w:rsid w:val="00EF5A34"/>
    <w:rsid w:val="00F020BE"/>
    <w:rsid w:val="00F14D4C"/>
    <w:rsid w:val="00F302FC"/>
    <w:rsid w:val="00F322F5"/>
    <w:rsid w:val="00F33809"/>
    <w:rsid w:val="00F375A0"/>
    <w:rsid w:val="00F40127"/>
    <w:rsid w:val="00F5091A"/>
    <w:rsid w:val="00F51737"/>
    <w:rsid w:val="00F56C12"/>
    <w:rsid w:val="00F64E83"/>
    <w:rsid w:val="00F756E2"/>
    <w:rsid w:val="00F8580D"/>
    <w:rsid w:val="00F86931"/>
    <w:rsid w:val="00FA2CF2"/>
    <w:rsid w:val="00FA5675"/>
    <w:rsid w:val="00FA6417"/>
    <w:rsid w:val="00FA769B"/>
    <w:rsid w:val="00FC3667"/>
    <w:rsid w:val="00FC7907"/>
    <w:rsid w:val="00FD3B96"/>
    <w:rsid w:val="00FD56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A3B98"/>
  <w15:docId w15:val="{5E4E6C0A-9734-4E81-9EB3-A9B83F57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17181B"/>
    <w:rPr>
      <w:rFonts w:ascii="Arial" w:hAnsi="Arial"/>
    </w:rPr>
  </w:style>
  <w:style w:type="paragraph" w:styleId="berschrift1">
    <w:name w:val="heading 1"/>
    <w:basedOn w:val="Standard"/>
    <w:next w:val="Standard"/>
    <w:pPr>
      <w:keepNext/>
      <w:ind w:left="-567"/>
      <w:outlineLvl w:val="0"/>
    </w:pPr>
    <w:rPr>
      <w:b/>
      <w:sz w:val="24"/>
    </w:rPr>
  </w:style>
  <w:style w:type="paragraph" w:styleId="berschrift2">
    <w:name w:val="heading 2"/>
    <w:basedOn w:val="Standard"/>
    <w:next w:val="Standard"/>
    <w:pPr>
      <w:keepNext/>
      <w:outlineLvl w:val="1"/>
    </w:pPr>
    <w:rPr>
      <w:b/>
      <w:snapToGrid w:val="0"/>
      <w:sz w:val="18"/>
    </w:rPr>
  </w:style>
  <w:style w:type="paragraph" w:styleId="berschrift3">
    <w:name w:val="heading 3"/>
    <w:basedOn w:val="Standard"/>
    <w:next w:val="Standard"/>
    <w:pPr>
      <w:keepNext/>
      <w:outlineLvl w:val="2"/>
    </w:pPr>
    <w:rPr>
      <w:b/>
      <w:snapToGrid w:val="0"/>
      <w:color w:val="000000"/>
      <w:sz w:val="24"/>
    </w:rPr>
  </w:style>
  <w:style w:type="paragraph" w:styleId="berschrift4">
    <w:name w:val="heading 4"/>
    <w:basedOn w:val="Standard"/>
    <w:next w:val="Standard"/>
    <w:pPr>
      <w:keepNext/>
      <w:jc w:val="center"/>
      <w:outlineLvl w:val="3"/>
    </w:pPr>
    <w:rPr>
      <w:b/>
      <w:sz w:val="22"/>
    </w:rPr>
  </w:style>
  <w:style w:type="paragraph" w:styleId="berschrift5">
    <w:name w:val="heading 5"/>
    <w:basedOn w:val="Standard"/>
    <w:next w:val="Standard"/>
    <w:pPr>
      <w:keepNext/>
      <w:outlineLvl w:val="4"/>
    </w:pPr>
    <w:rPr>
      <w:b/>
    </w:rPr>
  </w:style>
  <w:style w:type="paragraph" w:styleId="berschrift6">
    <w:name w:val="heading 6"/>
    <w:basedOn w:val="Standard"/>
    <w:next w:val="Standard"/>
    <w:pPr>
      <w:keepNext/>
      <w:autoSpaceDE w:val="0"/>
      <w:autoSpaceDN w:val="0"/>
      <w:adjustRightInd w:val="0"/>
      <w:outlineLvl w:val="5"/>
    </w:pPr>
    <w:rPr>
      <w:rFonts w:cs="Arial"/>
      <w:b/>
      <w:bCs/>
      <w:color w:val="000000"/>
      <w:sz w:val="22"/>
      <w:szCs w:val="24"/>
    </w:rPr>
  </w:style>
  <w:style w:type="paragraph" w:styleId="berschrift7">
    <w:name w:val="heading 7"/>
    <w:basedOn w:val="Standard"/>
    <w:next w:val="Standard"/>
    <w:pPr>
      <w:spacing w:before="240" w:after="60"/>
      <w:outlineLvl w:val="6"/>
    </w:pPr>
    <w:rPr>
      <w:sz w:val="24"/>
      <w:szCs w:val="24"/>
    </w:rPr>
  </w:style>
  <w:style w:type="paragraph" w:styleId="berschrift8">
    <w:name w:val="heading 8"/>
    <w:basedOn w:val="Standard"/>
    <w:next w:val="Standard"/>
    <w:pPr>
      <w:spacing w:before="240" w:after="60"/>
      <w:outlineLvl w:val="7"/>
    </w:pPr>
    <w:rPr>
      <w:i/>
      <w:iCs/>
      <w:sz w:val="24"/>
      <w:szCs w:val="24"/>
    </w:rPr>
  </w:style>
  <w:style w:type="paragraph" w:styleId="berschrift9">
    <w:name w:val="heading 9"/>
    <w:basedOn w:val="Standard"/>
    <w:next w:val="Standard"/>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567"/>
    </w:pPr>
  </w:style>
  <w:style w:type="character" w:styleId="Hyperlink">
    <w:name w:val="Hyperlink"/>
    <w:uiPriority w:val="99"/>
    <w:rPr>
      <w:color w:val="0000FF"/>
      <w:u w:val="single"/>
    </w:rPr>
  </w:style>
  <w:style w:type="paragraph" w:styleId="Textkrper-Einzug3">
    <w:name w:val="Body Text Indent 3"/>
    <w:basedOn w:val="Standard"/>
    <w:pPr>
      <w:spacing w:line="240" w:lineRule="atLeast"/>
      <w:ind w:left="426"/>
    </w:pPr>
    <w:rPr>
      <w:snapToGrid w:val="0"/>
      <w:color w:val="000000"/>
    </w:rPr>
  </w:style>
  <w:style w:type="paragraph" w:customStyle="1" w:styleId="Beschreibung">
    <w:name w:val="Beschreibung"/>
    <w:basedOn w:val="Standard"/>
    <w:pPr>
      <w:tabs>
        <w:tab w:val="left" w:pos="2268"/>
        <w:tab w:val="left" w:pos="5740"/>
        <w:tab w:val="left" w:pos="10843"/>
      </w:tabs>
      <w:ind w:left="709" w:right="1701"/>
    </w:pPr>
    <w:rPr>
      <w:rFonts w:ascii="UniversCond" w:hAnsi="UniversCond"/>
    </w:rPr>
  </w:style>
  <w:style w:type="paragraph" w:customStyle="1" w:styleId="TechDataHeadline">
    <w:name w:val="TechDataHeadline"/>
    <w:basedOn w:val="Standard"/>
    <w:pPr>
      <w:spacing w:before="240" w:after="120"/>
      <w:ind w:left="72"/>
      <w:jc w:val="both"/>
    </w:pPr>
    <w:rPr>
      <w:rFonts w:ascii="UniversCond" w:hAnsi="UniversCond"/>
      <w:b/>
      <w:sz w:val="24"/>
    </w:rPr>
  </w:style>
  <w:style w:type="paragraph" w:styleId="Blocktext">
    <w:name w:val="Block Text"/>
    <w:basedOn w:val="Standard"/>
    <w:pPr>
      <w:ind w:left="284" w:right="4110"/>
      <w:jc w:val="both"/>
    </w:pPr>
    <w:rPr>
      <w:snapToGrid w:val="0"/>
      <w:color w:val="000000"/>
    </w:rPr>
  </w:style>
  <w:style w:type="paragraph" w:customStyle="1" w:styleId="TechData">
    <w:name w:val="TechData"/>
    <w:basedOn w:val="Standard"/>
    <w:pPr>
      <w:tabs>
        <w:tab w:val="left" w:pos="355"/>
      </w:tabs>
      <w:spacing w:after="20"/>
      <w:ind w:left="1775" w:right="284" w:hanging="1701"/>
    </w:pPr>
    <w:rPr>
      <w:rFonts w:ascii="UniversCondLight" w:hAnsi="UniversCondLight"/>
      <w:sz w:val="16"/>
    </w:rPr>
  </w:style>
  <w:style w:type="paragraph" w:styleId="Textkrper-Einzug2">
    <w:name w:val="Body Text Indent 2"/>
    <w:basedOn w:val="Standard"/>
    <w:pPr>
      <w:ind w:left="284"/>
    </w:pPr>
  </w:style>
  <w:style w:type="paragraph" w:customStyle="1" w:styleId="Featureliste">
    <w:name w:val="Featureliste"/>
    <w:basedOn w:val="Standard"/>
    <w:pPr>
      <w:spacing w:after="120"/>
      <w:ind w:left="356" w:hanging="284"/>
    </w:pPr>
    <w:rPr>
      <w:rFonts w:ascii="UniversCondLight" w:hAnsi="UniversCondLight"/>
    </w:rPr>
  </w:style>
  <w:style w:type="paragraph" w:customStyle="1" w:styleId="Abstand">
    <w:name w:val="Abstand"/>
    <w:basedOn w:val="Standard"/>
    <w:pPr>
      <w:ind w:left="709"/>
      <w:jc w:val="both"/>
    </w:pPr>
    <w:rPr>
      <w:rFonts w:ascii="UniversCondLight" w:hAnsi="UniversCondLight"/>
      <w:sz w:val="16"/>
    </w:rPr>
  </w:style>
  <w:style w:type="paragraph" w:styleId="Textkrper">
    <w:name w:val="Body Text"/>
    <w:basedOn w:val="Standard"/>
    <w:pPr>
      <w:jc w:val="center"/>
    </w:pPr>
    <w:rPr>
      <w:sz w:val="18"/>
    </w:rPr>
  </w:style>
  <w:style w:type="paragraph" w:styleId="Abbildungsverzeichnis">
    <w:name w:val="table of figures"/>
    <w:basedOn w:val="Standard"/>
    <w:next w:val="Standard"/>
    <w:semiHidden/>
    <w:pPr>
      <w:ind w:left="400" w:hanging="400"/>
    </w:pPr>
  </w:style>
  <w:style w:type="paragraph" w:styleId="Anrede">
    <w:name w:val="Salutation"/>
    <w:basedOn w:val="Standard"/>
    <w:next w:val="Standard"/>
  </w:style>
  <w:style w:type="paragraph" w:styleId="Aufzhlungszeichen">
    <w:name w:val="List Bullet"/>
    <w:basedOn w:val="Standard"/>
    <w:autoRedefine/>
    <w:pPr>
      <w:numPr>
        <w:numId w:val="25"/>
      </w:numPr>
    </w:pPr>
  </w:style>
  <w:style w:type="paragraph" w:styleId="Aufzhlungszeichen2">
    <w:name w:val="List Bullet 2"/>
    <w:basedOn w:val="Standard"/>
    <w:autoRedefine/>
    <w:pPr>
      <w:numPr>
        <w:numId w:val="26"/>
      </w:numPr>
    </w:pPr>
  </w:style>
  <w:style w:type="paragraph" w:styleId="Aufzhlungszeichen3">
    <w:name w:val="List Bullet 3"/>
    <w:basedOn w:val="Standard"/>
    <w:autoRedefine/>
    <w:pPr>
      <w:numPr>
        <w:numId w:val="27"/>
      </w:numPr>
    </w:pPr>
  </w:style>
  <w:style w:type="paragraph" w:styleId="Aufzhlungszeichen4">
    <w:name w:val="List Bullet 4"/>
    <w:basedOn w:val="Standard"/>
    <w:autoRedefine/>
    <w:pPr>
      <w:numPr>
        <w:numId w:val="28"/>
      </w:numPr>
    </w:pPr>
  </w:style>
  <w:style w:type="paragraph" w:styleId="Aufzhlungszeichen5">
    <w:name w:val="List Bullet 5"/>
    <w:basedOn w:val="Standard"/>
    <w:autoRedefine/>
    <w:pPr>
      <w:numPr>
        <w:numId w:val="29"/>
      </w:numPr>
    </w:pPr>
  </w:style>
  <w:style w:type="paragraph" w:styleId="Beschriftung">
    <w:name w:val="caption"/>
    <w:basedOn w:val="Standard"/>
    <w:next w:val="Standard"/>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Gruformel">
    <w:name w:val="Closing"/>
    <w:basedOn w:val="Standard"/>
    <w:pPr>
      <w:ind w:left="4252"/>
    </w:p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30"/>
      </w:numPr>
    </w:pPr>
  </w:style>
  <w:style w:type="paragraph" w:styleId="Listennummer2">
    <w:name w:val="List Number 2"/>
    <w:basedOn w:val="Standard"/>
    <w:pPr>
      <w:numPr>
        <w:numId w:val="31"/>
      </w:numPr>
    </w:pPr>
  </w:style>
  <w:style w:type="paragraph" w:styleId="Listennummer3">
    <w:name w:val="List Number 3"/>
    <w:basedOn w:val="Standard"/>
    <w:pPr>
      <w:numPr>
        <w:numId w:val="32"/>
      </w:numPr>
    </w:pPr>
  </w:style>
  <w:style w:type="paragraph" w:styleId="Listennummer4">
    <w:name w:val="List Number 4"/>
    <w:basedOn w:val="Standard"/>
    <w:pPr>
      <w:numPr>
        <w:numId w:val="33"/>
      </w:numPr>
    </w:pPr>
  </w:style>
  <w:style w:type="paragraph" w:styleId="Listennummer5">
    <w:name w:val="List Number 5"/>
    <w:basedOn w:val="Standard"/>
    <w:pPr>
      <w:numPr>
        <w:numId w:val="34"/>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rPr>
      <w:rFonts w:ascii="Courier New" w:hAnsi="Courier New" w:cs="Courier New"/>
    </w:rPr>
  </w:style>
  <w:style w:type="paragraph" w:styleId="Rechtsgrundlagenverzeichnis">
    <w:name w:val="table of authorities"/>
    <w:basedOn w:val="Standard"/>
    <w:next w:val="Standard"/>
    <w:semiHidden/>
    <w:pPr>
      <w:ind w:left="200" w:hanging="20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08"/>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rstzeileneinzug">
    <w:name w:val="Body Text First Indent"/>
    <w:basedOn w:val="Textkrper"/>
    <w:pPr>
      <w:spacing w:after="120"/>
      <w:ind w:firstLine="210"/>
      <w:jc w:val="left"/>
    </w:pPr>
    <w:rPr>
      <w:rFonts w:ascii="Times New Roman" w:hAnsi="Times New Roman"/>
      <w:sz w:val="20"/>
    </w:rPr>
  </w:style>
  <w:style w:type="paragraph" w:styleId="Textkrper-Erstzeileneinzug2">
    <w:name w:val="Body Text First Indent 2"/>
    <w:basedOn w:val="Textkrper-Zeileneinzug"/>
    <w:pPr>
      <w:spacing w:after="120"/>
      <w:ind w:left="283" w:firstLine="210"/>
    </w:pPr>
    <w:rPr>
      <w:rFonts w:ascii="Times New Roman" w:hAnsi="Times New Roman"/>
    </w:rPr>
  </w:style>
  <w:style w:type="paragraph" w:styleId="Titel">
    <w:name w:val="Title"/>
    <w:basedOn w:val="Standard"/>
    <w:pPr>
      <w:spacing w:before="240" w:after="60"/>
      <w:jc w:val="center"/>
      <w:outlineLvl w:val="0"/>
    </w:pPr>
    <w:rPr>
      <w:rFonts w:cs="Arial"/>
      <w:b/>
      <w:bCs/>
      <w:kern w:val="28"/>
      <w:sz w:val="32"/>
      <w:szCs w:val="32"/>
    </w:rPr>
  </w:style>
  <w:style w:type="paragraph" w:styleId="Umschlagabsenderadresse">
    <w:name w:val="envelope return"/>
    <w:basedOn w:val="Standard"/>
    <w:rPr>
      <w:rFonts w:cs="Arial"/>
    </w:rPr>
  </w:style>
  <w:style w:type="paragraph" w:styleId="Umschlagadresse">
    <w:name w:val="envelope address"/>
    <w:basedOn w:val="Standard"/>
    <w:pPr>
      <w:framePr w:w="4320" w:h="2160" w:hRule="exact" w:hSpace="141" w:wrap="auto" w:hAnchor="page" w:xAlign="center" w:yAlign="bottom"/>
      <w:ind w:left="1"/>
    </w:pPr>
    <w:rPr>
      <w:rFonts w:cs="Arial"/>
      <w:sz w:val="24"/>
      <w:szCs w:val="24"/>
    </w:rPr>
  </w:style>
  <w:style w:type="paragraph" w:styleId="Unterschrift">
    <w:name w:val="Signature"/>
    <w:basedOn w:val="Standard"/>
    <w:pPr>
      <w:ind w:left="4252"/>
    </w:pPr>
  </w:style>
  <w:style w:type="paragraph" w:styleId="Untertitel">
    <w:name w:val="Subtitle"/>
    <w:basedOn w:val="Standard"/>
    <w:pPr>
      <w:spacing w:after="60"/>
      <w:jc w:val="center"/>
      <w:outlineLvl w:val="1"/>
    </w:pPr>
    <w:rPr>
      <w:rFonts w:cs="Arial"/>
      <w:sz w:val="24"/>
      <w:szCs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character" w:customStyle="1" w:styleId="bodytextn1">
    <w:name w:val="bodytext_n1"/>
    <w:rsid w:val="00C020B1"/>
    <w:rPr>
      <w:rFonts w:ascii="Arial" w:hAnsi="Arial" w:cs="Arial" w:hint="default"/>
      <w:b w:val="0"/>
      <w:bCs w:val="0"/>
      <w:i w:val="0"/>
      <w:iCs w:val="0"/>
      <w:smallCaps w:val="0"/>
      <w:color w:val="000000"/>
      <w:sz w:val="12"/>
      <w:szCs w:val="12"/>
    </w:rPr>
  </w:style>
  <w:style w:type="paragraph" w:customStyle="1" w:styleId="a">
    <w:basedOn w:val="Standard"/>
    <w:next w:val="Textkrper-Zeileneinzug"/>
    <w:rsid w:val="003A491B"/>
    <w:pPr>
      <w:ind w:left="-567"/>
    </w:pPr>
  </w:style>
  <w:style w:type="paragraph" w:styleId="Sprechblasentext">
    <w:name w:val="Balloon Text"/>
    <w:basedOn w:val="Standard"/>
    <w:link w:val="SprechblasentextZchn"/>
    <w:uiPriority w:val="99"/>
    <w:semiHidden/>
    <w:unhideWhenUsed/>
    <w:rsid w:val="00013F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3F7B"/>
    <w:rPr>
      <w:rFonts w:ascii="Tahoma" w:hAnsi="Tahoma" w:cs="Tahoma"/>
      <w:sz w:val="16"/>
      <w:szCs w:val="16"/>
    </w:rPr>
  </w:style>
  <w:style w:type="paragraph" w:customStyle="1" w:styleId="Headline">
    <w:name w:val="Headline"/>
    <w:basedOn w:val="Standard"/>
    <w:rsid w:val="006A4D01"/>
    <w:pPr>
      <w:tabs>
        <w:tab w:val="center" w:pos="4536"/>
        <w:tab w:val="right" w:pos="9072"/>
      </w:tabs>
      <w:spacing w:line="336" w:lineRule="atLeast"/>
      <w:outlineLvl w:val="0"/>
    </w:pPr>
    <w:rPr>
      <w:rFonts w:cs="Arial"/>
      <w:b/>
      <w:color w:val="00497C"/>
      <w:sz w:val="40"/>
    </w:rPr>
  </w:style>
  <w:style w:type="paragraph" w:customStyle="1" w:styleId="Subheadline">
    <w:name w:val="Subheadline"/>
    <w:basedOn w:val="Textkrper-Zeileneinzug"/>
    <w:qFormat/>
    <w:rsid w:val="001F7DA6"/>
    <w:pPr>
      <w:spacing w:before="360" w:after="120" w:line="336" w:lineRule="atLeast"/>
      <w:ind w:left="0"/>
      <w:outlineLvl w:val="1"/>
    </w:pPr>
    <w:rPr>
      <w:rFonts w:cs="Arial"/>
      <w:b/>
      <w:color w:val="43494B"/>
      <w:sz w:val="28"/>
      <w:szCs w:val="28"/>
    </w:rPr>
  </w:style>
  <w:style w:type="paragraph" w:customStyle="1" w:styleId="Textkrper-Standard">
    <w:name w:val="Textkörper-Standard"/>
    <w:basedOn w:val="Textkrper-Zeileneinzug"/>
    <w:rsid w:val="006A4D01"/>
    <w:pPr>
      <w:spacing w:line="280" w:lineRule="atLeast"/>
      <w:ind w:left="0"/>
    </w:pPr>
    <w:rPr>
      <w:rFonts w:cs="Arial"/>
      <w:color w:val="43494B"/>
    </w:rPr>
  </w:style>
  <w:style w:type="paragraph" w:customStyle="1" w:styleId="Subheadline2PM">
    <w:name w:val="Subheadline 2 PM"/>
    <w:basedOn w:val="SubheadlinePM"/>
    <w:rsid w:val="00F64E83"/>
    <w:pPr>
      <w:spacing w:before="480"/>
    </w:pPr>
  </w:style>
  <w:style w:type="paragraph" w:customStyle="1" w:styleId="HeadlinePM">
    <w:name w:val="Headline PM"/>
    <w:basedOn w:val="Headline"/>
    <w:qFormat/>
    <w:rsid w:val="006B2BAC"/>
    <w:pPr>
      <w:spacing w:after="100" w:afterAutospacing="1"/>
    </w:pPr>
    <w:rPr>
      <w:color w:val="0072B4"/>
    </w:rPr>
  </w:style>
  <w:style w:type="paragraph" w:customStyle="1" w:styleId="AnreiertextPM">
    <w:name w:val="Anreißertext PM"/>
    <w:basedOn w:val="Textkrper-Standard"/>
    <w:qFormat/>
    <w:rsid w:val="006A4D01"/>
    <w:pPr>
      <w:spacing w:after="360"/>
    </w:pPr>
    <w:rPr>
      <w:b/>
    </w:rPr>
  </w:style>
  <w:style w:type="paragraph" w:customStyle="1" w:styleId="AufzhlungPM">
    <w:name w:val="Aufzählung PM"/>
    <w:basedOn w:val="Textkrper-Zeileneinzug"/>
    <w:qFormat/>
    <w:rsid w:val="006A4D01"/>
    <w:pPr>
      <w:numPr>
        <w:numId w:val="39"/>
      </w:numPr>
      <w:spacing w:after="360" w:line="336" w:lineRule="atLeast"/>
      <w:ind w:left="714" w:hanging="357"/>
      <w:contextualSpacing/>
    </w:pPr>
    <w:rPr>
      <w:rFonts w:cs="Arial"/>
      <w:b/>
      <w:color w:val="43494B"/>
    </w:rPr>
  </w:style>
  <w:style w:type="paragraph" w:customStyle="1" w:styleId="SubheadlinePM">
    <w:name w:val="Subheadline PM"/>
    <w:basedOn w:val="Subheadline"/>
    <w:rsid w:val="006A4D01"/>
    <w:rPr>
      <w:color w:val="434A4F"/>
    </w:rPr>
  </w:style>
  <w:style w:type="paragraph" w:customStyle="1" w:styleId="StandardtextPM">
    <w:name w:val="Standardtext PM"/>
    <w:basedOn w:val="Textkrper-Standard"/>
    <w:qFormat/>
    <w:rsid w:val="006A4D01"/>
  </w:style>
  <w:style w:type="paragraph" w:customStyle="1" w:styleId="Formatvorlage1">
    <w:name w:val="Formatvorlage1"/>
    <w:basedOn w:val="Textkrper-Zeileneinzug"/>
    <w:rsid w:val="00B5137A"/>
    <w:pPr>
      <w:spacing w:line="336" w:lineRule="atLeast"/>
      <w:ind w:left="0" w:right="1"/>
      <w:outlineLvl w:val="1"/>
    </w:pPr>
    <w:rPr>
      <w:rFonts w:cs="Arial"/>
      <w:b/>
      <w:color w:val="43494B"/>
    </w:rPr>
  </w:style>
  <w:style w:type="paragraph" w:customStyle="1" w:styleId="TextberAufzhlungPM">
    <w:name w:val="Text über Aufzählung PM"/>
    <w:basedOn w:val="Textkrper-Zeileneinzug"/>
    <w:qFormat/>
    <w:rsid w:val="006A4D01"/>
    <w:pPr>
      <w:spacing w:line="336" w:lineRule="atLeast"/>
      <w:ind w:left="0"/>
      <w:outlineLvl w:val="1"/>
    </w:pPr>
    <w:rPr>
      <w:rFonts w:cs="Arial"/>
      <w:b/>
      <w:color w:val="43494B"/>
    </w:rPr>
  </w:style>
  <w:style w:type="paragraph" w:customStyle="1" w:styleId="Ansprechpartner">
    <w:name w:val="Ansprechpartner"/>
    <w:basedOn w:val="SubheadlinePM"/>
    <w:rsid w:val="00F64E83"/>
  </w:style>
  <w:style w:type="paragraph" w:customStyle="1" w:styleId="AnsprechpartnerPM">
    <w:name w:val="Ansprechpartner PM"/>
    <w:basedOn w:val="SubheadlinePM"/>
    <w:rsid w:val="00F64E83"/>
    <w:pPr>
      <w:spacing w:before="480"/>
    </w:pPr>
  </w:style>
  <w:style w:type="character" w:styleId="Erwhnung">
    <w:name w:val="Mention"/>
    <w:basedOn w:val="Absatz-Standardschriftart"/>
    <w:uiPriority w:val="99"/>
    <w:semiHidden/>
    <w:unhideWhenUsed/>
    <w:rsid w:val="00352DCE"/>
    <w:rPr>
      <w:color w:val="2B579A"/>
      <w:shd w:val="clear" w:color="auto" w:fill="E6E6E6"/>
    </w:rPr>
  </w:style>
  <w:style w:type="paragraph" w:styleId="Kopfzeile">
    <w:name w:val="header"/>
    <w:basedOn w:val="Standard"/>
    <w:link w:val="KopfzeileZchn"/>
    <w:uiPriority w:val="99"/>
    <w:unhideWhenUsed/>
    <w:rsid w:val="006B2BAC"/>
    <w:pPr>
      <w:tabs>
        <w:tab w:val="center" w:pos="4536"/>
        <w:tab w:val="right" w:pos="9072"/>
      </w:tabs>
    </w:pPr>
  </w:style>
  <w:style w:type="character" w:customStyle="1" w:styleId="KopfzeileZchn">
    <w:name w:val="Kopfzeile Zchn"/>
    <w:basedOn w:val="Absatz-Standardschriftart"/>
    <w:link w:val="Kopfzeile"/>
    <w:uiPriority w:val="99"/>
    <w:rsid w:val="006B2BAC"/>
    <w:rPr>
      <w:rFonts w:ascii="Arial" w:hAnsi="Arial"/>
    </w:rPr>
  </w:style>
  <w:style w:type="character" w:styleId="Buchtitel">
    <w:name w:val="Book Title"/>
    <w:basedOn w:val="Absatz-Standardschriftart"/>
    <w:uiPriority w:val="33"/>
    <w:rsid w:val="0070320B"/>
    <w:rPr>
      <w:b/>
      <w:bCs/>
      <w:i/>
      <w:iCs/>
      <w:spacing w:val="5"/>
    </w:rPr>
  </w:style>
  <w:style w:type="character" w:styleId="IntensiverVerweis">
    <w:name w:val="Intense Reference"/>
    <w:basedOn w:val="Absatz-Standardschriftart"/>
    <w:uiPriority w:val="32"/>
    <w:rsid w:val="0070320B"/>
    <w:rPr>
      <w:b/>
      <w:bCs/>
      <w:smallCaps/>
      <w:color w:val="4F81BD" w:themeColor="accent1"/>
      <w:spacing w:val="5"/>
    </w:rPr>
  </w:style>
  <w:style w:type="character" w:styleId="NichtaufgelsteErwhnung">
    <w:name w:val="Unresolved Mention"/>
    <w:basedOn w:val="Absatz-Standardschriftart"/>
    <w:uiPriority w:val="99"/>
    <w:semiHidden/>
    <w:unhideWhenUsed/>
    <w:rsid w:val="00596A65"/>
    <w:rPr>
      <w:color w:val="605E5C"/>
      <w:shd w:val="clear" w:color="auto" w:fill="E1DFDD"/>
    </w:rPr>
  </w:style>
  <w:style w:type="paragraph" w:styleId="berarbeitung">
    <w:name w:val="Revision"/>
    <w:hidden/>
    <w:uiPriority w:val="99"/>
    <w:semiHidden/>
    <w:rsid w:val="000F124E"/>
    <w:rPr>
      <w:rFonts w:ascii="Arial" w:hAnsi="Arial"/>
    </w:rPr>
  </w:style>
  <w:style w:type="character" w:styleId="Kommentarzeichen">
    <w:name w:val="annotation reference"/>
    <w:basedOn w:val="Absatz-Standardschriftart"/>
    <w:uiPriority w:val="99"/>
    <w:semiHidden/>
    <w:unhideWhenUsed/>
    <w:rsid w:val="000F124E"/>
    <w:rPr>
      <w:sz w:val="16"/>
      <w:szCs w:val="16"/>
    </w:rPr>
  </w:style>
  <w:style w:type="paragraph" w:styleId="Kommentarthema">
    <w:name w:val="annotation subject"/>
    <w:basedOn w:val="Kommentartext"/>
    <w:next w:val="Kommentartext"/>
    <w:link w:val="KommentarthemaZchn"/>
    <w:uiPriority w:val="99"/>
    <w:semiHidden/>
    <w:unhideWhenUsed/>
    <w:rsid w:val="000F124E"/>
    <w:rPr>
      <w:b/>
      <w:bCs/>
    </w:rPr>
  </w:style>
  <w:style w:type="character" w:customStyle="1" w:styleId="KommentartextZchn">
    <w:name w:val="Kommentartext Zchn"/>
    <w:basedOn w:val="Absatz-Standardschriftart"/>
    <w:link w:val="Kommentartext"/>
    <w:semiHidden/>
    <w:rsid w:val="000F124E"/>
    <w:rPr>
      <w:rFonts w:ascii="Arial" w:hAnsi="Arial"/>
    </w:rPr>
  </w:style>
  <w:style w:type="character" w:customStyle="1" w:styleId="KommentarthemaZchn">
    <w:name w:val="Kommentarthema Zchn"/>
    <w:basedOn w:val="KommentartextZchn"/>
    <w:link w:val="Kommentarthema"/>
    <w:uiPriority w:val="99"/>
    <w:semiHidden/>
    <w:rsid w:val="000F124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5440">
      <w:bodyDiv w:val="1"/>
      <w:marLeft w:val="0"/>
      <w:marRight w:val="0"/>
      <w:marTop w:val="0"/>
      <w:marBottom w:val="0"/>
      <w:divBdr>
        <w:top w:val="none" w:sz="0" w:space="0" w:color="auto"/>
        <w:left w:val="none" w:sz="0" w:space="0" w:color="auto"/>
        <w:bottom w:val="none" w:sz="0" w:space="0" w:color="auto"/>
        <w:right w:val="none" w:sz="0" w:space="0" w:color="auto"/>
      </w:divBdr>
    </w:div>
    <w:div w:id="176966438">
      <w:bodyDiv w:val="1"/>
      <w:marLeft w:val="0"/>
      <w:marRight w:val="0"/>
      <w:marTop w:val="0"/>
      <w:marBottom w:val="0"/>
      <w:divBdr>
        <w:top w:val="none" w:sz="0" w:space="0" w:color="auto"/>
        <w:left w:val="none" w:sz="0" w:space="0" w:color="auto"/>
        <w:bottom w:val="none" w:sz="0" w:space="0" w:color="auto"/>
        <w:right w:val="none" w:sz="0" w:space="0" w:color="auto"/>
      </w:divBdr>
    </w:div>
    <w:div w:id="280499429">
      <w:bodyDiv w:val="1"/>
      <w:marLeft w:val="0"/>
      <w:marRight w:val="0"/>
      <w:marTop w:val="0"/>
      <w:marBottom w:val="0"/>
      <w:divBdr>
        <w:top w:val="none" w:sz="0" w:space="0" w:color="auto"/>
        <w:left w:val="none" w:sz="0" w:space="0" w:color="auto"/>
        <w:bottom w:val="none" w:sz="0" w:space="0" w:color="auto"/>
        <w:right w:val="none" w:sz="0" w:space="0" w:color="auto"/>
      </w:divBdr>
    </w:div>
    <w:div w:id="445395871">
      <w:bodyDiv w:val="1"/>
      <w:marLeft w:val="0"/>
      <w:marRight w:val="0"/>
      <w:marTop w:val="0"/>
      <w:marBottom w:val="0"/>
      <w:divBdr>
        <w:top w:val="none" w:sz="0" w:space="0" w:color="auto"/>
        <w:left w:val="none" w:sz="0" w:space="0" w:color="auto"/>
        <w:bottom w:val="none" w:sz="0" w:space="0" w:color="auto"/>
        <w:right w:val="none" w:sz="0" w:space="0" w:color="auto"/>
      </w:divBdr>
    </w:div>
    <w:div w:id="496073254">
      <w:bodyDiv w:val="1"/>
      <w:marLeft w:val="0"/>
      <w:marRight w:val="0"/>
      <w:marTop w:val="0"/>
      <w:marBottom w:val="0"/>
      <w:divBdr>
        <w:top w:val="none" w:sz="0" w:space="0" w:color="auto"/>
        <w:left w:val="none" w:sz="0" w:space="0" w:color="auto"/>
        <w:bottom w:val="none" w:sz="0" w:space="0" w:color="auto"/>
        <w:right w:val="none" w:sz="0" w:space="0" w:color="auto"/>
      </w:divBdr>
    </w:div>
    <w:div w:id="615597986">
      <w:bodyDiv w:val="1"/>
      <w:marLeft w:val="0"/>
      <w:marRight w:val="0"/>
      <w:marTop w:val="0"/>
      <w:marBottom w:val="0"/>
      <w:divBdr>
        <w:top w:val="none" w:sz="0" w:space="0" w:color="auto"/>
        <w:left w:val="none" w:sz="0" w:space="0" w:color="auto"/>
        <w:bottom w:val="none" w:sz="0" w:space="0" w:color="auto"/>
        <w:right w:val="none" w:sz="0" w:space="0" w:color="auto"/>
      </w:divBdr>
    </w:div>
    <w:div w:id="799491681">
      <w:bodyDiv w:val="1"/>
      <w:marLeft w:val="0"/>
      <w:marRight w:val="0"/>
      <w:marTop w:val="0"/>
      <w:marBottom w:val="0"/>
      <w:divBdr>
        <w:top w:val="none" w:sz="0" w:space="0" w:color="auto"/>
        <w:left w:val="none" w:sz="0" w:space="0" w:color="auto"/>
        <w:bottom w:val="none" w:sz="0" w:space="0" w:color="auto"/>
        <w:right w:val="none" w:sz="0" w:space="0" w:color="auto"/>
      </w:divBdr>
    </w:div>
    <w:div w:id="1141383139">
      <w:bodyDiv w:val="1"/>
      <w:marLeft w:val="0"/>
      <w:marRight w:val="0"/>
      <w:marTop w:val="0"/>
      <w:marBottom w:val="0"/>
      <w:divBdr>
        <w:top w:val="none" w:sz="0" w:space="0" w:color="auto"/>
        <w:left w:val="none" w:sz="0" w:space="0" w:color="auto"/>
        <w:bottom w:val="none" w:sz="0" w:space="0" w:color="auto"/>
        <w:right w:val="none" w:sz="0" w:space="0" w:color="auto"/>
      </w:divBdr>
    </w:div>
    <w:div w:id="1335496542">
      <w:bodyDiv w:val="1"/>
      <w:marLeft w:val="0"/>
      <w:marRight w:val="0"/>
      <w:marTop w:val="0"/>
      <w:marBottom w:val="0"/>
      <w:divBdr>
        <w:top w:val="none" w:sz="0" w:space="0" w:color="auto"/>
        <w:left w:val="none" w:sz="0" w:space="0" w:color="auto"/>
        <w:bottom w:val="none" w:sz="0" w:space="0" w:color="auto"/>
        <w:right w:val="none" w:sz="0" w:space="0" w:color="auto"/>
      </w:divBdr>
    </w:div>
    <w:div w:id="209551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ne@hopnworl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578FFEDD-0140-BD48-89B6-F2EB1CDEAEF2}">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4804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Template PM DE 20180717</vt:lpstr>
    </vt:vector>
  </TitlesOfParts>
  <Company>devolo AG</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PM DE 20180717</dc:title>
  <dc:subject>devolo AG</dc:subject>
  <dc:creator>Silke von den Driesch</dc:creator>
  <cp:lastModifiedBy>Marcel Schuell</cp:lastModifiedBy>
  <cp:revision>3</cp:revision>
  <cp:lastPrinted>2008-10-10T08:46:00Z</cp:lastPrinted>
  <dcterms:created xsi:type="dcterms:W3CDTF">2025-04-15T09:11:00Z</dcterms:created>
  <dcterms:modified xsi:type="dcterms:W3CDTF">2025-04-15T09:20:00Z</dcterms:modified>
</cp:coreProperties>
</file>