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BC1F1" w14:textId="786BBAEA" w:rsidR="0095444A" w:rsidRPr="00896961" w:rsidRDefault="00896961" w:rsidP="00896961">
      <w:pPr>
        <w:pStyle w:val="AnreiertextPM"/>
        <w:jc w:val="both"/>
        <w:rPr>
          <w:color w:val="0072B4"/>
          <w:sz w:val="40"/>
          <w:lang w:val="fr-FR"/>
        </w:rPr>
      </w:pPr>
      <w:r w:rsidRPr="00931A22">
        <w:rPr>
          <w:color w:val="0072B4"/>
          <w:sz w:val="40"/>
          <w:lang w:val="fr-FR"/>
        </w:rPr>
        <w:t xml:space="preserve">Les adaptateurs CPL de </w:t>
      </w:r>
      <w:proofErr w:type="spellStart"/>
      <w:r w:rsidRPr="00931A22">
        <w:rPr>
          <w:color w:val="0072B4"/>
          <w:sz w:val="40"/>
          <w:lang w:val="fr-FR"/>
        </w:rPr>
        <w:t>devolo</w:t>
      </w:r>
      <w:proofErr w:type="spellEnd"/>
      <w:r w:rsidRPr="00931A22">
        <w:rPr>
          <w:color w:val="0072B4"/>
          <w:sz w:val="40"/>
          <w:lang w:val="fr-FR"/>
        </w:rPr>
        <w:t xml:space="preserve"> </w:t>
      </w:r>
      <w:r w:rsidR="00164BE5">
        <w:rPr>
          <w:color w:val="0072B4"/>
          <w:sz w:val="40"/>
          <w:lang w:val="fr-FR"/>
        </w:rPr>
        <w:t>permettent l’intégration des</w:t>
      </w:r>
      <w:r w:rsidRPr="00931A22">
        <w:rPr>
          <w:color w:val="0072B4"/>
          <w:sz w:val="40"/>
          <w:lang w:val="fr-FR"/>
        </w:rPr>
        <w:t xml:space="preserve"> systèmes photovoltaïques dans le réseau domestique</w:t>
      </w:r>
    </w:p>
    <w:p w14:paraId="4919487E" w14:textId="4B2B2120" w:rsidR="0095444A" w:rsidRPr="00896961" w:rsidRDefault="00896961" w:rsidP="00896961">
      <w:pPr>
        <w:pStyle w:val="AnreiertextPM"/>
        <w:jc w:val="both"/>
        <w:rPr>
          <w:lang w:val="fr-FR"/>
        </w:rPr>
      </w:pPr>
      <w:r w:rsidRPr="00931A22">
        <w:rPr>
          <w:lang w:val="fr-FR"/>
        </w:rPr>
        <w:t xml:space="preserve">Aix-la-Chapelle, Allemagne, Septembre 2020 – </w:t>
      </w:r>
      <w:r>
        <w:rPr>
          <w:lang w:val="fr-FR"/>
        </w:rPr>
        <w:t>L</w:t>
      </w:r>
      <w:r w:rsidRPr="00931A22">
        <w:rPr>
          <w:lang w:val="fr-FR"/>
        </w:rPr>
        <w:t xml:space="preserve">es systèmes photovoltaïques apportent une contribution significative à la révolution énergétique. Le niveau de demande et d'intérêt des consommateurs et des entreprises est élevé. </w:t>
      </w:r>
      <w:r>
        <w:rPr>
          <w:lang w:val="fr-FR"/>
        </w:rPr>
        <w:t>Pour</w:t>
      </w:r>
      <w:r w:rsidRPr="00931A22">
        <w:rPr>
          <w:lang w:val="fr-FR"/>
        </w:rPr>
        <w:t xml:space="preserve"> suivre la production et le stockage de l'énergie provenant de votre propre toit, l'onduleur et le système de stockage doivent être connectés à l'internet. Avec les adaptateurs </w:t>
      </w:r>
      <w:r>
        <w:rPr>
          <w:lang w:val="fr-FR"/>
        </w:rPr>
        <w:t xml:space="preserve">CPL </w:t>
      </w:r>
      <w:r w:rsidRPr="00931A22">
        <w:rPr>
          <w:lang w:val="fr-FR"/>
        </w:rPr>
        <w:t xml:space="preserve">de </w:t>
      </w:r>
      <w:proofErr w:type="spellStart"/>
      <w:r w:rsidRPr="00931A22">
        <w:rPr>
          <w:lang w:val="fr-FR"/>
        </w:rPr>
        <w:t>devolo</w:t>
      </w:r>
      <w:proofErr w:type="spellEnd"/>
      <w:r w:rsidRPr="00931A22">
        <w:rPr>
          <w:lang w:val="fr-FR"/>
        </w:rPr>
        <w:t xml:space="preserve">, l'intégration du système photovoltaïque dans le réseau domestique est rapide et facile. </w:t>
      </w:r>
    </w:p>
    <w:p w14:paraId="5B83BC51" w14:textId="67AE7A03" w:rsidR="00200C8C" w:rsidRPr="00896961" w:rsidRDefault="00896961" w:rsidP="00896961">
      <w:pPr>
        <w:pStyle w:val="TextberAufzhlungPM"/>
        <w:rPr>
          <w:lang w:val="fr-FR"/>
        </w:rPr>
      </w:pPr>
      <w:r w:rsidRPr="00896961">
        <w:rPr>
          <w:lang w:val="fr-FR"/>
        </w:rPr>
        <w:t xml:space="preserve">Les sujets de ce communiqué de presse </w:t>
      </w:r>
      <w:r w:rsidR="006742A2" w:rsidRPr="00896961">
        <w:rPr>
          <w:lang w:val="fr-FR"/>
        </w:rPr>
        <w:t>:</w:t>
      </w:r>
    </w:p>
    <w:p w14:paraId="38DF6DB9" w14:textId="0AF5B238" w:rsidR="00896961" w:rsidRPr="00896961" w:rsidRDefault="00896961" w:rsidP="00896961">
      <w:pPr>
        <w:pStyle w:val="TextberAufzhlungPM"/>
        <w:numPr>
          <w:ilvl w:val="0"/>
          <w:numId w:val="41"/>
        </w:numPr>
        <w:rPr>
          <w:lang w:val="fr-FR"/>
        </w:rPr>
      </w:pPr>
      <w:r w:rsidRPr="00931A22">
        <w:rPr>
          <w:lang w:val="fr-FR"/>
        </w:rPr>
        <w:t>La révolution énergétique décentralisée prend de l'ampleur</w:t>
      </w:r>
    </w:p>
    <w:p w14:paraId="62D12F26" w14:textId="3595BDBF" w:rsidR="00F766A0" w:rsidRPr="00896961" w:rsidRDefault="00896961" w:rsidP="00F766A0">
      <w:pPr>
        <w:pStyle w:val="TextberAufzhlungPM"/>
        <w:numPr>
          <w:ilvl w:val="0"/>
          <w:numId w:val="41"/>
        </w:numPr>
        <w:rPr>
          <w:lang w:val="fr-FR"/>
        </w:rPr>
      </w:pPr>
      <w:r w:rsidRPr="00896961">
        <w:rPr>
          <w:lang w:val="fr-FR"/>
        </w:rPr>
        <w:t xml:space="preserve">Pas de connexion Internet </w:t>
      </w:r>
      <w:r>
        <w:rPr>
          <w:lang w:val="fr-FR"/>
        </w:rPr>
        <w:t>lorsque c’est nécessaire</w:t>
      </w:r>
    </w:p>
    <w:p w14:paraId="03BC8449" w14:textId="339591E6" w:rsidR="00896961" w:rsidRPr="00896961" w:rsidRDefault="00896961" w:rsidP="00896961">
      <w:pPr>
        <w:pStyle w:val="TextberAufzhlungPM"/>
        <w:numPr>
          <w:ilvl w:val="0"/>
          <w:numId w:val="41"/>
        </w:numPr>
        <w:rPr>
          <w:lang w:val="fr-FR"/>
        </w:rPr>
      </w:pPr>
      <w:bookmarkStart w:id="0" w:name="_Hlk52278180"/>
      <w:r w:rsidRPr="00931A22">
        <w:rPr>
          <w:lang w:val="fr-FR"/>
        </w:rPr>
        <w:t xml:space="preserve">Intégrer des </w:t>
      </w:r>
      <w:r w:rsidR="008241E8">
        <w:rPr>
          <w:lang w:val="fr-FR"/>
        </w:rPr>
        <w:t>éléments photovoltaïques</w:t>
      </w:r>
      <w:r w:rsidRPr="00931A22">
        <w:rPr>
          <w:lang w:val="fr-FR"/>
        </w:rPr>
        <w:t xml:space="preserve"> dans le réseau domestique grâce aux adaptateurs</w:t>
      </w:r>
      <w:r>
        <w:rPr>
          <w:lang w:val="fr-FR"/>
        </w:rPr>
        <w:t xml:space="preserve"> CPL</w:t>
      </w:r>
      <w:r w:rsidRPr="00931A22">
        <w:rPr>
          <w:lang w:val="fr-FR"/>
        </w:rPr>
        <w:t xml:space="preserve"> </w:t>
      </w:r>
      <w:r w:rsidR="008241E8">
        <w:rPr>
          <w:lang w:val="fr-FR"/>
        </w:rPr>
        <w:t xml:space="preserve">Magic </w:t>
      </w:r>
      <w:r w:rsidRPr="00931A22">
        <w:rPr>
          <w:lang w:val="fr-FR"/>
        </w:rPr>
        <w:t xml:space="preserve">de </w:t>
      </w:r>
      <w:proofErr w:type="spellStart"/>
      <w:r w:rsidRPr="00931A22">
        <w:rPr>
          <w:lang w:val="fr-FR"/>
        </w:rPr>
        <w:t>devolo</w:t>
      </w:r>
      <w:proofErr w:type="spellEnd"/>
    </w:p>
    <w:bookmarkEnd w:id="0"/>
    <w:p w14:paraId="727D2E29" w14:textId="7CE1DFA0" w:rsidR="00896961" w:rsidRPr="00896961" w:rsidRDefault="00896961" w:rsidP="00F31D9B">
      <w:pPr>
        <w:pStyle w:val="TextberAufzhlungPM"/>
        <w:numPr>
          <w:ilvl w:val="0"/>
          <w:numId w:val="41"/>
        </w:numPr>
        <w:rPr>
          <w:lang w:val="fr-FR"/>
        </w:rPr>
      </w:pPr>
      <w:r w:rsidRPr="00896961">
        <w:rPr>
          <w:lang w:val="fr-FR"/>
        </w:rPr>
        <w:t>Votre partenaire business</w:t>
      </w:r>
      <w:r>
        <w:rPr>
          <w:lang w:val="fr-FR"/>
        </w:rPr>
        <w:t xml:space="preserve"> </w:t>
      </w:r>
      <w:r w:rsidR="00475C93" w:rsidRPr="00896961">
        <w:rPr>
          <w:lang w:val="fr-FR"/>
        </w:rPr>
        <w:t xml:space="preserve">: </w:t>
      </w:r>
      <w:r w:rsidRPr="00896961">
        <w:rPr>
          <w:lang w:val="fr-FR"/>
        </w:rPr>
        <w:t>vos c</w:t>
      </w:r>
      <w:r>
        <w:rPr>
          <w:lang w:val="fr-FR"/>
        </w:rPr>
        <w:t>ontacts</w:t>
      </w:r>
    </w:p>
    <w:p w14:paraId="4760D1CE" w14:textId="77777777" w:rsidR="00896961" w:rsidRPr="005374F3" w:rsidRDefault="00896961" w:rsidP="00896961">
      <w:pPr>
        <w:pStyle w:val="SubheadlinePM"/>
        <w:rPr>
          <w:lang w:val="fr-FR"/>
        </w:rPr>
      </w:pPr>
      <w:r w:rsidRPr="005374F3">
        <w:rPr>
          <w:lang w:val="fr-FR"/>
        </w:rPr>
        <w:t>La révolutio</w:t>
      </w:r>
      <w:r>
        <w:rPr>
          <w:lang w:val="fr-FR"/>
        </w:rPr>
        <w:t>n</w:t>
      </w:r>
      <w:r w:rsidRPr="005374F3">
        <w:rPr>
          <w:lang w:val="fr-FR"/>
        </w:rPr>
        <w:t xml:space="preserve"> énergétique décentralisé</w:t>
      </w:r>
      <w:r>
        <w:rPr>
          <w:lang w:val="fr-FR"/>
        </w:rPr>
        <w:t>e prend de l’ampleur</w:t>
      </w:r>
    </w:p>
    <w:p w14:paraId="685DAFDD" w14:textId="77777777" w:rsidR="00896961" w:rsidRPr="005374F3" w:rsidRDefault="00896961" w:rsidP="00896961">
      <w:pPr>
        <w:pStyle w:val="StandardtextPM"/>
        <w:jc w:val="both"/>
        <w:rPr>
          <w:lang w:val="fr-FR"/>
        </w:rPr>
      </w:pPr>
      <w:r w:rsidRPr="005374F3">
        <w:rPr>
          <w:lang w:val="fr-FR"/>
        </w:rPr>
        <w:t xml:space="preserve">Les systèmes photovoltaïques </w:t>
      </w:r>
      <w:r>
        <w:rPr>
          <w:lang w:val="fr-FR"/>
        </w:rPr>
        <w:t xml:space="preserve">(PV) </w:t>
      </w:r>
      <w:r w:rsidRPr="005374F3">
        <w:rPr>
          <w:lang w:val="fr-FR"/>
        </w:rPr>
        <w:t xml:space="preserve">sont un élément essentiel de l'approvisionnement en énergie régénérative. Les panneaux sont montés sur des bâtiments résidentiels et des toits d'entreprises dans tout le pays. En outre, des accumulateurs sont </w:t>
      </w:r>
      <w:r>
        <w:rPr>
          <w:lang w:val="fr-FR"/>
        </w:rPr>
        <w:t xml:space="preserve">désormais </w:t>
      </w:r>
      <w:r w:rsidRPr="005374F3">
        <w:rPr>
          <w:lang w:val="fr-FR"/>
        </w:rPr>
        <w:t xml:space="preserve">installés dans </w:t>
      </w:r>
      <w:r>
        <w:rPr>
          <w:lang w:val="fr-FR"/>
        </w:rPr>
        <w:t>la plupart</w:t>
      </w:r>
      <w:r w:rsidRPr="005374F3">
        <w:rPr>
          <w:lang w:val="fr-FR"/>
        </w:rPr>
        <w:t xml:space="preserve"> </w:t>
      </w:r>
      <w:r>
        <w:rPr>
          <w:lang w:val="fr-FR"/>
        </w:rPr>
        <w:t xml:space="preserve">des </w:t>
      </w:r>
      <w:r w:rsidRPr="005374F3">
        <w:rPr>
          <w:lang w:val="fr-FR"/>
        </w:rPr>
        <w:t>nouveaux systèmes. Ils vous permettent d'utiliser votre propre énergie même lorsque le soleil ne brille pas. En outre, les systèmes photovoltaïques sont idéaux pour faire fonctionner des pompes à chaleur ou charger des véhicules électriques. Cela permet de réduire les coûts d</w:t>
      </w:r>
      <w:r>
        <w:rPr>
          <w:lang w:val="fr-FR"/>
        </w:rPr>
        <w:t xml:space="preserve">e consommation d’énergie </w:t>
      </w:r>
      <w:r w:rsidRPr="005374F3">
        <w:rPr>
          <w:lang w:val="fr-FR"/>
        </w:rPr>
        <w:t>tout en protégeant l'environnement. Une condition préalable à la révolution énergétique privée est la mise en réseau des appareils photovoltaïques avec le routeur Internet</w:t>
      </w:r>
      <w:r>
        <w:rPr>
          <w:lang w:val="fr-FR"/>
        </w:rPr>
        <w:t>,</w:t>
      </w:r>
      <w:r w:rsidRPr="005374F3">
        <w:rPr>
          <w:lang w:val="fr-FR"/>
        </w:rPr>
        <w:t xml:space="preserve"> afin de visualiser les performances du système et de permettre une gestion intelligente de l'énergie dans le bâtiment. </w:t>
      </w:r>
    </w:p>
    <w:p w14:paraId="308772A1" w14:textId="1DCA3C6F" w:rsidR="00200C8C" w:rsidRPr="00896961" w:rsidRDefault="004D61F3" w:rsidP="00F31D9B">
      <w:pPr>
        <w:pStyle w:val="StandardtextPM"/>
        <w:rPr>
          <w:lang w:val="fr-FR"/>
        </w:rPr>
      </w:pPr>
      <w:r w:rsidRPr="00896961">
        <w:rPr>
          <w:lang w:val="fr-FR"/>
        </w:rPr>
        <w:t xml:space="preserve"> </w:t>
      </w:r>
    </w:p>
    <w:p w14:paraId="2D6A415F" w14:textId="4B0EB096" w:rsidR="00B50C4D" w:rsidRPr="00896961" w:rsidRDefault="00896961" w:rsidP="00B50C4D">
      <w:pPr>
        <w:pStyle w:val="SubheadlinePM"/>
        <w:rPr>
          <w:lang w:val="fr-FR"/>
        </w:rPr>
      </w:pPr>
      <w:r w:rsidRPr="00896961">
        <w:rPr>
          <w:lang w:val="fr-FR"/>
        </w:rPr>
        <w:t>Pas de connexion Internet l</w:t>
      </w:r>
      <w:r>
        <w:rPr>
          <w:lang w:val="fr-FR"/>
        </w:rPr>
        <w:t>orsque c’est nécessaire</w:t>
      </w:r>
    </w:p>
    <w:p w14:paraId="24EFCDA5" w14:textId="77777777" w:rsidR="00896961" w:rsidRPr="005374F3" w:rsidRDefault="00896961" w:rsidP="00896961">
      <w:pPr>
        <w:pStyle w:val="StandardtextPM"/>
        <w:jc w:val="both"/>
        <w:rPr>
          <w:lang w:val="fr-FR"/>
        </w:rPr>
      </w:pPr>
      <w:r w:rsidRPr="005374F3">
        <w:rPr>
          <w:lang w:val="fr-FR"/>
        </w:rPr>
        <w:t xml:space="preserve">L'onduleur est le cœur d'un système photovoltaïque. Il convertit le courant continu des modules PV sur le toit en courant alternatif et contrôle le système. </w:t>
      </w:r>
      <w:r>
        <w:rPr>
          <w:lang w:val="fr-FR"/>
        </w:rPr>
        <w:t>Cependant l</w:t>
      </w:r>
      <w:r w:rsidRPr="005374F3">
        <w:rPr>
          <w:lang w:val="fr-FR"/>
        </w:rPr>
        <w:t xml:space="preserve">e routeur est généralement situé dans la zone d'habitation. Il est rarement au sous-sol, où se trouvent généralement les onduleurs et les accumulateurs. </w:t>
      </w:r>
      <w:r>
        <w:rPr>
          <w:lang w:val="fr-FR"/>
        </w:rPr>
        <w:t>Malheureusement l</w:t>
      </w:r>
      <w:r w:rsidRPr="005374F3">
        <w:rPr>
          <w:lang w:val="fr-FR"/>
        </w:rPr>
        <w:t xml:space="preserve">e câblage de réseau est plus </w:t>
      </w:r>
      <w:r>
        <w:rPr>
          <w:lang w:val="fr-FR"/>
        </w:rPr>
        <w:t xml:space="preserve">souvent </w:t>
      </w:r>
      <w:r w:rsidRPr="005374F3">
        <w:rPr>
          <w:lang w:val="fr-FR"/>
        </w:rPr>
        <w:t>l'exception que la règle dans les immeubles d'habitation. Et dans la plupart des cas, le signal Wi-Fi atteint à peine le sous-sol - sans parler du garage où votre voiture électrique est garée. Un défi pour l'installateur photovoltaïque et le propriétaire de la maison</w:t>
      </w:r>
    </w:p>
    <w:p w14:paraId="34EF37DA" w14:textId="14A63C10" w:rsidR="00896961" w:rsidRPr="005374F3" w:rsidRDefault="008241E8" w:rsidP="00896961">
      <w:pPr>
        <w:pStyle w:val="SubheadlinePM"/>
        <w:rPr>
          <w:lang w:val="fr-FR"/>
        </w:rPr>
      </w:pPr>
      <w:r w:rsidRPr="008241E8">
        <w:rPr>
          <w:lang w:val="fr-FR"/>
        </w:rPr>
        <w:lastRenderedPageBreak/>
        <w:t xml:space="preserve">Intégrer des éléments photovoltaïques dans le réseau domestique grâce aux adaptateurs CPL Magic de </w:t>
      </w:r>
      <w:proofErr w:type="spellStart"/>
      <w:r w:rsidRPr="008241E8">
        <w:rPr>
          <w:lang w:val="fr-FR"/>
        </w:rPr>
        <w:t>devolo</w:t>
      </w:r>
      <w:proofErr w:type="spellEnd"/>
    </w:p>
    <w:p w14:paraId="583E85A7" w14:textId="77777777" w:rsidR="00896961" w:rsidRPr="009D1931" w:rsidRDefault="00896961" w:rsidP="00896961">
      <w:pPr>
        <w:pStyle w:val="StandardtextPM"/>
        <w:rPr>
          <w:lang w:val="fr-FR"/>
        </w:rPr>
      </w:pPr>
    </w:p>
    <w:p w14:paraId="719A413D" w14:textId="77777777" w:rsidR="00896961" w:rsidRPr="005374F3" w:rsidRDefault="00896961" w:rsidP="00896961">
      <w:pPr>
        <w:pStyle w:val="StandardtextPM"/>
        <w:jc w:val="both"/>
        <w:rPr>
          <w:lang w:val="fr-FR"/>
        </w:rPr>
      </w:pPr>
      <w:r w:rsidRPr="005374F3">
        <w:rPr>
          <w:lang w:val="fr-FR"/>
        </w:rPr>
        <w:t xml:space="preserve">L'utilisation des adaptateurs CPL de </w:t>
      </w:r>
      <w:proofErr w:type="spellStart"/>
      <w:r w:rsidRPr="005374F3">
        <w:rPr>
          <w:lang w:val="fr-FR"/>
        </w:rPr>
        <w:t>devolo</w:t>
      </w:r>
      <w:proofErr w:type="spellEnd"/>
      <w:r>
        <w:rPr>
          <w:lang w:val="fr-FR"/>
        </w:rPr>
        <w:t xml:space="preserve">, permettant </w:t>
      </w:r>
      <w:r w:rsidRPr="005374F3">
        <w:rPr>
          <w:lang w:val="fr-FR"/>
        </w:rPr>
        <w:t>la communication de données via le câblage électrique domestique</w:t>
      </w:r>
      <w:r>
        <w:rPr>
          <w:lang w:val="fr-FR"/>
        </w:rPr>
        <w:t xml:space="preserve">, </w:t>
      </w:r>
      <w:r w:rsidRPr="005374F3">
        <w:rPr>
          <w:lang w:val="fr-FR"/>
        </w:rPr>
        <w:t xml:space="preserve">offre une solution rapide et facile pour connecter les systèmes photovoltaïques au réseau domestique. Ces adaptateurs transforment l'alimentation secteur en une autoroute de données qui transporte le signal Internet vers n'importe quelle prise de courant de la maison. Pour ce faire, il suffit de brancher un adaptateur dans une prise de courant près du routeur et de le connecter à l'aide d'un câble. Des adaptateurs supplémentaires peuvent ensuite être branchés sur n'importe quelle prise de courant de la maison, par exemple à proximité immédiate de l'onduleur, de l'accumulateur ou du boîtier mural. Ils sont alors également connectés par un câble LAN, qui établit la connexion Internet. </w:t>
      </w:r>
    </w:p>
    <w:p w14:paraId="45C5BEBD" w14:textId="77777777" w:rsidR="00896961" w:rsidRPr="005374F3" w:rsidRDefault="00896961" w:rsidP="00896961">
      <w:pPr>
        <w:pStyle w:val="StandardtextPM"/>
        <w:jc w:val="both"/>
        <w:rPr>
          <w:lang w:val="fr-FR"/>
        </w:rPr>
      </w:pPr>
    </w:p>
    <w:p w14:paraId="4E3342FC" w14:textId="77777777" w:rsidR="00896961" w:rsidRPr="005374F3" w:rsidRDefault="00896961" w:rsidP="00896961">
      <w:pPr>
        <w:pStyle w:val="StandardtextPM"/>
        <w:jc w:val="both"/>
        <w:rPr>
          <w:lang w:val="fr-FR"/>
        </w:rPr>
      </w:pPr>
      <w:r w:rsidRPr="005374F3">
        <w:rPr>
          <w:lang w:val="fr-FR"/>
        </w:rPr>
        <w:t>Si les appareils P</w:t>
      </w:r>
      <w:r>
        <w:rPr>
          <w:lang w:val="fr-FR"/>
        </w:rPr>
        <w:t xml:space="preserve">V </w:t>
      </w:r>
      <w:r w:rsidRPr="005374F3">
        <w:rPr>
          <w:lang w:val="fr-FR"/>
        </w:rPr>
        <w:t xml:space="preserve">sont compatibles Wi-Fi, ils peuvent également être connectés à Internet à l'aide du puissant point d'accès Wi-Fi fourni par un adaptateur CPL de </w:t>
      </w:r>
      <w:proofErr w:type="spellStart"/>
      <w:r w:rsidRPr="005374F3">
        <w:rPr>
          <w:lang w:val="fr-FR"/>
        </w:rPr>
        <w:t>devolo</w:t>
      </w:r>
      <w:proofErr w:type="spellEnd"/>
      <w:r w:rsidRPr="005374F3">
        <w:rPr>
          <w:lang w:val="fr-FR"/>
        </w:rPr>
        <w:t xml:space="preserve">. </w:t>
      </w:r>
      <w:r>
        <w:rPr>
          <w:lang w:val="fr-FR"/>
        </w:rPr>
        <w:t>P</w:t>
      </w:r>
      <w:r w:rsidRPr="005374F3">
        <w:rPr>
          <w:lang w:val="fr-FR"/>
        </w:rPr>
        <w:t>rincipal avantage pour l'installateur et le propriétaire du système photovoltaïque</w:t>
      </w:r>
      <w:r>
        <w:rPr>
          <w:lang w:val="fr-FR"/>
        </w:rPr>
        <w:t> :</w:t>
      </w:r>
      <w:r w:rsidRPr="005374F3">
        <w:rPr>
          <w:lang w:val="fr-FR"/>
        </w:rPr>
        <w:t xml:space="preserve"> la connexion à Internet des différents composants du système photovoltaïque ne nécessite pas l'acheminement de câbles </w:t>
      </w:r>
      <w:r>
        <w:rPr>
          <w:lang w:val="fr-FR"/>
        </w:rPr>
        <w:t>réseaux à travers toute</w:t>
      </w:r>
      <w:r w:rsidRPr="005374F3">
        <w:rPr>
          <w:lang w:val="fr-FR"/>
        </w:rPr>
        <w:t xml:space="preserve"> la maison. Des appareils supplémentaires peuvent également être connectés sans problème, même ultérieurement. Rien n'empêche d'étendre le système photovoltaïque à un système de gestion de l'énergie avec un accumulateur, une pompe à chaleur ou un boîtier mural pour véhicules électriques - plus précisément, le signal Wi-Fi ne sera pas gêné par les plafonds ou les murs.</w:t>
      </w:r>
    </w:p>
    <w:p w14:paraId="6A8C0AC4" w14:textId="77777777" w:rsidR="00293CC5" w:rsidRPr="00896961" w:rsidRDefault="00293CC5" w:rsidP="00293CC5">
      <w:pPr>
        <w:pStyle w:val="StandardtextPM"/>
        <w:rPr>
          <w:lang w:val="fr-FR"/>
        </w:rPr>
      </w:pPr>
    </w:p>
    <w:p w14:paraId="406072D5" w14:textId="739865B1" w:rsidR="00293CC5" w:rsidRPr="00896961" w:rsidRDefault="00896961" w:rsidP="00293CC5">
      <w:pPr>
        <w:pStyle w:val="StandardtextPM"/>
        <w:rPr>
          <w:lang w:val="fr-FR"/>
        </w:rPr>
      </w:pPr>
      <w:r w:rsidRPr="00896961">
        <w:rPr>
          <w:lang w:val="fr-FR"/>
        </w:rPr>
        <w:t>Pou</w:t>
      </w:r>
      <w:r>
        <w:rPr>
          <w:lang w:val="fr-FR"/>
        </w:rPr>
        <w:t xml:space="preserve">r plus d’informations </w:t>
      </w:r>
      <w:r w:rsidR="00293CC5" w:rsidRPr="00896961">
        <w:rPr>
          <w:lang w:val="fr-FR"/>
        </w:rPr>
        <w:t xml:space="preserve">: </w:t>
      </w:r>
      <w:hyperlink r:id="rId8" w:history="1">
        <w:r w:rsidR="00293CC5" w:rsidRPr="00896961">
          <w:rPr>
            <w:rStyle w:val="Lienhypertexte"/>
            <w:lang w:val="fr-FR"/>
          </w:rPr>
          <w:t>https://www.devolo.fr/leconomie-energetique</w:t>
        </w:r>
      </w:hyperlink>
    </w:p>
    <w:p w14:paraId="4EE9FD1A" w14:textId="6C289DD0" w:rsidR="00475C93" w:rsidRPr="004A33EB" w:rsidRDefault="00E43798" w:rsidP="00475C93">
      <w:pPr>
        <w:pStyle w:val="SubheadlinePM"/>
        <w:rPr>
          <w:lang w:val="fr-FR"/>
        </w:rPr>
      </w:pPr>
      <w:r w:rsidRPr="004A33EB">
        <w:rPr>
          <w:lang w:val="fr-FR"/>
        </w:rPr>
        <w:t>Votre partenaire business</w:t>
      </w:r>
      <w:r w:rsidR="006F2945">
        <w:rPr>
          <w:lang w:val="fr-FR"/>
        </w:rPr>
        <w:t xml:space="preserve"> </w:t>
      </w:r>
      <w:r w:rsidR="00475C93" w:rsidRPr="004A33EB">
        <w:rPr>
          <w:lang w:val="fr-FR"/>
        </w:rPr>
        <w:t xml:space="preserve">: </w:t>
      </w:r>
    </w:p>
    <w:p w14:paraId="599DA3BF" w14:textId="77777777" w:rsidR="0009161D" w:rsidRPr="004A33EB" w:rsidRDefault="0009161D" w:rsidP="0009161D">
      <w:pPr>
        <w:pStyle w:val="StandardtextPM"/>
        <w:rPr>
          <w:lang w:val="fr-FR"/>
        </w:rPr>
      </w:pPr>
      <w:proofErr w:type="spellStart"/>
      <w:proofErr w:type="gramStart"/>
      <w:r w:rsidRPr="004A33EB">
        <w:rPr>
          <w:lang w:val="fr-FR"/>
        </w:rPr>
        <w:t>devolo</w:t>
      </w:r>
      <w:proofErr w:type="spellEnd"/>
      <w:proofErr w:type="gramEnd"/>
      <w:r w:rsidRPr="004A33EB">
        <w:rPr>
          <w:lang w:val="fr-FR"/>
        </w:rPr>
        <w:t xml:space="preserve"> France SARL</w:t>
      </w:r>
    </w:p>
    <w:p w14:paraId="0F9FB7F2" w14:textId="77777777" w:rsidR="0009161D" w:rsidRPr="0009161D" w:rsidRDefault="0009161D" w:rsidP="0009161D">
      <w:pPr>
        <w:pStyle w:val="StandardtextPM"/>
        <w:rPr>
          <w:lang w:val="en-US"/>
        </w:rPr>
      </w:pPr>
      <w:r w:rsidRPr="0009161D">
        <w:rPr>
          <w:lang w:val="en-US"/>
        </w:rPr>
        <w:t>Key Account Manager Operator Solution</w:t>
      </w:r>
    </w:p>
    <w:p w14:paraId="7D60856B" w14:textId="77777777" w:rsidR="0009161D" w:rsidRPr="004A33EB" w:rsidRDefault="0009161D" w:rsidP="0009161D">
      <w:pPr>
        <w:pStyle w:val="StandardtextPM"/>
        <w:rPr>
          <w:lang w:val="en-US"/>
        </w:rPr>
      </w:pPr>
      <w:r w:rsidRPr="004A33EB">
        <w:rPr>
          <w:lang w:val="en-US"/>
        </w:rPr>
        <w:t>Monaim Tahour</w:t>
      </w:r>
      <w:r w:rsidRPr="004A33EB">
        <w:rPr>
          <w:lang w:val="en-US"/>
        </w:rPr>
        <w:br/>
        <w:t>198, Avenue de Verdun</w:t>
      </w:r>
    </w:p>
    <w:p w14:paraId="7AEB5726" w14:textId="77777777" w:rsidR="0009161D" w:rsidRPr="0009161D" w:rsidRDefault="0009161D" w:rsidP="0009161D">
      <w:pPr>
        <w:pStyle w:val="StandardtextPM"/>
        <w:rPr>
          <w:lang w:val="fr-FR"/>
        </w:rPr>
      </w:pPr>
      <w:r w:rsidRPr="0009161D">
        <w:rPr>
          <w:lang w:val="fr-FR"/>
        </w:rPr>
        <w:t>92130 Issy-les-Moulineaux, France</w:t>
      </w:r>
      <w:r w:rsidRPr="0009161D">
        <w:rPr>
          <w:lang w:val="fr-FR"/>
        </w:rPr>
        <w:br/>
      </w:r>
      <w:proofErr w:type="gramStart"/>
      <w:r w:rsidRPr="0009161D">
        <w:rPr>
          <w:lang w:val="fr-FR"/>
        </w:rPr>
        <w:t>Mobile:</w:t>
      </w:r>
      <w:proofErr w:type="gramEnd"/>
      <w:r w:rsidRPr="0009161D">
        <w:rPr>
          <w:lang w:val="fr-FR"/>
        </w:rPr>
        <w:t xml:space="preserve"> +33 6 30 73 39 39</w:t>
      </w:r>
    </w:p>
    <w:p w14:paraId="317B419E" w14:textId="77777777" w:rsidR="0009161D" w:rsidRPr="0009161D" w:rsidRDefault="000C6CA6" w:rsidP="0009161D">
      <w:pPr>
        <w:pStyle w:val="StandardtextPM"/>
        <w:rPr>
          <w:u w:val="single"/>
          <w:lang w:val="fr-FR"/>
        </w:rPr>
      </w:pPr>
      <w:hyperlink r:id="rId9" w:history="1">
        <w:r w:rsidR="0009161D" w:rsidRPr="0009161D">
          <w:rPr>
            <w:rStyle w:val="Lienhypertexte"/>
            <w:lang w:val="fr-FR"/>
          </w:rPr>
          <w:t>Monaim.Tahour@devolo.fr</w:t>
        </w:r>
      </w:hyperlink>
    </w:p>
    <w:p w14:paraId="07488421" w14:textId="77777777" w:rsidR="006E677F" w:rsidRDefault="006E677F" w:rsidP="006E677F">
      <w:pPr>
        <w:pStyle w:val="StandardtextPM"/>
        <w:rPr>
          <w:b/>
          <w:bCs/>
          <w:sz w:val="28"/>
          <w:szCs w:val="28"/>
          <w:lang w:val="fr-FR"/>
        </w:rPr>
      </w:pPr>
    </w:p>
    <w:p w14:paraId="654F75EF" w14:textId="4BB8B019" w:rsidR="006E677F" w:rsidRDefault="006E677F" w:rsidP="006E677F">
      <w:pPr>
        <w:pStyle w:val="StandardtextPM"/>
        <w:rPr>
          <w:b/>
          <w:bCs/>
          <w:sz w:val="28"/>
          <w:szCs w:val="28"/>
          <w:lang w:val="fr-FR"/>
        </w:rPr>
      </w:pPr>
      <w:r w:rsidRPr="001A0C30">
        <w:rPr>
          <w:b/>
          <w:bCs/>
          <w:sz w:val="28"/>
          <w:szCs w:val="28"/>
          <w:lang w:val="fr-FR"/>
        </w:rPr>
        <w:t>Contact Presse</w:t>
      </w:r>
    </w:p>
    <w:p w14:paraId="346C34BB" w14:textId="77777777" w:rsidR="006E677F" w:rsidRDefault="006E677F" w:rsidP="006E677F">
      <w:pPr>
        <w:pStyle w:val="StandardtextPM"/>
        <w:rPr>
          <w:b/>
          <w:bCs/>
          <w:sz w:val="28"/>
          <w:szCs w:val="28"/>
          <w:lang w:val="fr-FR"/>
        </w:rPr>
      </w:pPr>
    </w:p>
    <w:p w14:paraId="362FBAC8" w14:textId="77777777" w:rsidR="006E677F" w:rsidRPr="001A0C30" w:rsidRDefault="006E677F" w:rsidP="006E677F">
      <w:pPr>
        <w:pStyle w:val="StandardtextPM"/>
        <w:rPr>
          <w:b/>
          <w:bCs/>
          <w:sz w:val="28"/>
          <w:szCs w:val="28"/>
          <w:lang w:val="fr-FR"/>
        </w:rPr>
      </w:pPr>
      <w:r w:rsidRPr="00F9548B">
        <w:rPr>
          <w:rStyle w:val="lev"/>
          <w:color w:val="353638"/>
          <w:lang w:val="fr-FR"/>
        </w:rPr>
        <w:t>HOP’</w:t>
      </w:r>
      <w:r w:rsidRPr="00F9548B">
        <w:rPr>
          <w:rStyle w:val="lev"/>
          <w:i/>
          <w:iCs/>
          <w:color w:val="353638"/>
          <w:lang w:val="fr-FR"/>
        </w:rPr>
        <w:t>N</w:t>
      </w:r>
      <w:r w:rsidRPr="00F9548B">
        <w:rPr>
          <w:rStyle w:val="lev"/>
          <w:color w:val="353638"/>
          <w:lang w:val="fr-FR"/>
        </w:rPr>
        <w:t> WORLD</w:t>
      </w:r>
      <w:r w:rsidRPr="00F9548B">
        <w:rPr>
          <w:lang w:val="fr-FR"/>
        </w:rPr>
        <w:br/>
      </w:r>
      <w:r w:rsidRPr="00F9548B">
        <w:rPr>
          <w:rFonts w:ascii="Times New Roman" w:hAnsi="Times New Roman" w:cs="Times New Roman"/>
          <w:sz w:val="24"/>
          <w:szCs w:val="24"/>
          <w:lang w:val="fr-FR"/>
        </w:rPr>
        <w:br/>
      </w:r>
      <w:r w:rsidRPr="00F9548B">
        <w:rPr>
          <w:rStyle w:val="lev"/>
          <w:color w:val="353638"/>
          <w:lang w:val="fr-FR"/>
        </w:rPr>
        <w:t>Nathalie LESNE</w:t>
      </w:r>
      <w:r w:rsidRPr="00F9548B">
        <w:rPr>
          <w:color w:val="000000"/>
          <w:lang w:val="fr-FR"/>
        </w:rPr>
        <w:br/>
      </w:r>
      <w:r w:rsidRPr="00F9548B">
        <w:rPr>
          <w:color w:val="353638"/>
          <w:lang w:val="fr-FR"/>
        </w:rPr>
        <w:t>N° de téléphone : +33 665 15 64 37</w:t>
      </w:r>
      <w:r w:rsidRPr="00F9548B">
        <w:rPr>
          <w:color w:val="353638"/>
          <w:lang w:val="fr-FR"/>
        </w:rPr>
        <w:br/>
        <w:t>Adresse e-mail : </w:t>
      </w:r>
      <w:hyperlink r:id="rId10" w:history="1">
        <w:r>
          <w:rPr>
            <w:rStyle w:val="Lienhypertexte"/>
            <w:color w:val="034A7C"/>
            <w:lang w:val="fr-FR"/>
          </w:rPr>
          <w:t>nathalie@hopnworld.com</w:t>
        </w:r>
      </w:hyperlink>
      <w:r w:rsidRPr="00F9548B">
        <w:rPr>
          <w:color w:val="353638"/>
          <w:lang w:val="fr-FR"/>
        </w:rPr>
        <w:br/>
      </w:r>
      <w:r w:rsidRPr="00F9548B">
        <w:rPr>
          <w:color w:val="353638"/>
          <w:lang w:val="fr-FR"/>
        </w:rPr>
        <w:br/>
        <w:t>David BONNIVARD</w:t>
      </w:r>
      <w:r w:rsidRPr="00F9548B">
        <w:rPr>
          <w:color w:val="000000"/>
          <w:lang w:val="fr-FR"/>
        </w:rPr>
        <w:br/>
      </w:r>
      <w:r w:rsidRPr="00F9548B">
        <w:rPr>
          <w:color w:val="353638"/>
          <w:lang w:val="fr-FR"/>
        </w:rPr>
        <w:lastRenderedPageBreak/>
        <w:t>N° de téléphone : +33 6 29 43 91 83</w:t>
      </w:r>
      <w:r w:rsidRPr="00F9548B">
        <w:rPr>
          <w:color w:val="353638"/>
          <w:lang w:val="fr-FR"/>
        </w:rPr>
        <w:br/>
        <w:t>Adresse e-mail : </w:t>
      </w:r>
      <w:hyperlink r:id="rId11" w:history="1">
        <w:r>
          <w:rPr>
            <w:rStyle w:val="Lienhypertexte"/>
            <w:color w:val="034A7C"/>
            <w:lang w:val="fr-FR"/>
          </w:rPr>
          <w:t>david@hopnworld.com</w:t>
        </w:r>
      </w:hyperlink>
    </w:p>
    <w:p w14:paraId="601D641E" w14:textId="77777777" w:rsidR="006E677F" w:rsidRPr="00F9548B" w:rsidRDefault="006E677F" w:rsidP="006E677F">
      <w:pPr>
        <w:pStyle w:val="StandardtextPM"/>
        <w:rPr>
          <w:lang w:val="fr-FR"/>
        </w:rPr>
      </w:pPr>
    </w:p>
    <w:p w14:paraId="6296CE74" w14:textId="77777777" w:rsidR="006E677F" w:rsidRPr="00F9548B" w:rsidRDefault="006E677F" w:rsidP="006E677F">
      <w:pPr>
        <w:pStyle w:val="StandardtextPM"/>
        <w:rPr>
          <w:lang w:val="fr-FR"/>
        </w:rPr>
      </w:pPr>
      <w:r w:rsidRPr="00F9548B">
        <w:rPr>
          <w:lang w:val="fr-FR"/>
        </w:rPr>
        <w:t xml:space="preserve">Ce texte et les visuels sont aussi disponibles </w:t>
      </w:r>
      <w:r>
        <w:rPr>
          <w:lang w:val="fr-FR"/>
        </w:rPr>
        <w:t xml:space="preserve">sur </w:t>
      </w:r>
      <w:hyperlink r:id="rId12" w:history="1">
        <w:r w:rsidRPr="00F9548B">
          <w:rPr>
            <w:rStyle w:val="Lienhypertexte"/>
            <w:lang w:val="fr-FR"/>
          </w:rPr>
          <w:t>www.devolo.fr</w:t>
        </w:r>
      </w:hyperlink>
      <w:r w:rsidRPr="00F9548B">
        <w:rPr>
          <w:lang w:val="fr-FR"/>
        </w:rPr>
        <w:t xml:space="preserve"> </w:t>
      </w:r>
      <w:r>
        <w:rPr>
          <w:lang w:val="fr-FR"/>
        </w:rPr>
        <w:t>dans la section media</w:t>
      </w:r>
    </w:p>
    <w:p w14:paraId="6AAEFB96" w14:textId="77777777" w:rsidR="006E677F" w:rsidRPr="00F9548B" w:rsidRDefault="006E677F" w:rsidP="006E677F">
      <w:pPr>
        <w:pStyle w:val="SubheadlinePM"/>
        <w:rPr>
          <w:lang w:val="fr-FR"/>
        </w:rPr>
      </w:pPr>
      <w:r w:rsidRPr="00F9548B">
        <w:rPr>
          <w:lang w:val="fr-FR"/>
        </w:rPr>
        <w:t xml:space="preserve">A propos de </w:t>
      </w:r>
      <w:proofErr w:type="spellStart"/>
      <w:r w:rsidRPr="00F9548B">
        <w:rPr>
          <w:lang w:val="fr-FR"/>
        </w:rPr>
        <w:t>devolo</w:t>
      </w:r>
      <w:proofErr w:type="spellEnd"/>
    </w:p>
    <w:p w14:paraId="55F6A619" w14:textId="77777777" w:rsidR="006E677F" w:rsidRPr="00F9548B" w:rsidRDefault="006E677F" w:rsidP="006E677F">
      <w:pPr>
        <w:jc w:val="both"/>
        <w:rPr>
          <w:rFonts w:ascii="Calibri" w:hAnsi="Calibri"/>
          <w:lang w:val="fr-FR"/>
        </w:rPr>
      </w:pPr>
      <w:proofErr w:type="spellStart"/>
      <w:proofErr w:type="gramStart"/>
      <w:r w:rsidRPr="00F9548B">
        <w:rPr>
          <w:rFonts w:cs="Arial"/>
          <w:color w:val="43494B"/>
          <w:lang w:val="fr-FR"/>
        </w:rPr>
        <w:t>devolo</w:t>
      </w:r>
      <w:proofErr w:type="spellEnd"/>
      <w:proofErr w:type="gramEnd"/>
      <w:r w:rsidRPr="00F9548B">
        <w:rPr>
          <w:rFonts w:cs="Arial"/>
          <w:color w:val="43494B"/>
          <w:lang w:val="fr-FR"/>
        </w:rPr>
        <w:t xml:space="preserve"> rend la maison et l'alimentation électrique “intelligentes”. Les particuliers utilisent les adaptateurs CPL de </w:t>
      </w:r>
      <w:proofErr w:type="spellStart"/>
      <w:r w:rsidRPr="00F9548B">
        <w:rPr>
          <w:rFonts w:cs="Arial"/>
          <w:color w:val="43494B"/>
          <w:lang w:val="fr-FR"/>
        </w:rPr>
        <w:t>devolo</w:t>
      </w:r>
      <w:proofErr w:type="spellEnd"/>
      <w:r w:rsidRPr="00F9548B">
        <w:rPr>
          <w:rFonts w:cs="Arial"/>
          <w:color w:val="43494B"/>
          <w:lang w:val="fr-FR"/>
        </w:rPr>
        <w:t xml:space="preserve"> afin de pouvoir disposer de connexions internet haut débit dans chaque pièce. A ce jour, environ 40 millions d'adaptateurs </w:t>
      </w:r>
      <w:proofErr w:type="spellStart"/>
      <w:r w:rsidRPr="00F9548B">
        <w:rPr>
          <w:rFonts w:cs="Arial"/>
          <w:color w:val="43494B"/>
          <w:lang w:val="fr-FR"/>
        </w:rPr>
        <w:t>dLAN</w:t>
      </w:r>
      <w:proofErr w:type="spellEnd"/>
      <w:r w:rsidRPr="00F9548B">
        <w:rPr>
          <w:rFonts w:cs="Arial"/>
          <w:color w:val="43494B"/>
          <w:lang w:val="fr-FR"/>
        </w:rPr>
        <w:t xml:space="preserve"> sont utilisés à l'international.  Avec </w:t>
      </w:r>
      <w:proofErr w:type="spellStart"/>
      <w:r w:rsidRPr="00F9548B">
        <w:rPr>
          <w:rFonts w:cs="Arial"/>
          <w:color w:val="43494B"/>
          <w:lang w:val="fr-FR"/>
        </w:rPr>
        <w:t>devolo</w:t>
      </w:r>
      <w:proofErr w:type="spellEnd"/>
      <w:r w:rsidRPr="00F9548B">
        <w:rPr>
          <w:rFonts w:cs="Arial"/>
          <w:color w:val="43494B"/>
          <w:lang w:val="fr-FR"/>
        </w:rPr>
        <w:t xml:space="preserve"> Home Control, les clients découvrent les possibilités de la maison connectée, qui peut être configurée rapidement, améliorée en fonction de vos souhaits et contrôlée de manière pratique à l'aide de votre smartphone. En tant que partenaire OEM, </w:t>
      </w:r>
      <w:proofErr w:type="spellStart"/>
      <w:r w:rsidRPr="00F9548B">
        <w:rPr>
          <w:rFonts w:cs="Arial"/>
          <w:color w:val="43494B"/>
          <w:lang w:val="fr-FR"/>
        </w:rPr>
        <w:t>devolo</w:t>
      </w:r>
      <w:proofErr w:type="spellEnd"/>
      <w:r w:rsidRPr="00F9548B">
        <w:rPr>
          <w:rFonts w:cs="Arial"/>
          <w:color w:val="43494B"/>
          <w:lang w:val="fr-FR"/>
        </w:rPr>
        <w:t xml:space="preserve"> adapte ses produits et solutions individuellement aux besoins des entreprises internationales de télécommunications. Dans le secteur professionnel, la conversion de l'infrastructure d'alimentation fournit des opportunités supplémentaires. Les solutions </w:t>
      </w:r>
      <w:proofErr w:type="spellStart"/>
      <w:r w:rsidRPr="00F9548B">
        <w:rPr>
          <w:rFonts w:cs="Arial"/>
          <w:color w:val="43494B"/>
          <w:lang w:val="fr-FR"/>
        </w:rPr>
        <w:t>devolo</w:t>
      </w:r>
      <w:proofErr w:type="spellEnd"/>
      <w:r w:rsidRPr="00F9548B">
        <w:rPr>
          <w:rFonts w:cs="Arial"/>
          <w:color w:val="43494B"/>
          <w:lang w:val="fr-FR"/>
        </w:rPr>
        <w:t xml:space="preserve"> peuvent être utilisées pour surveiller et contrôler de nouveaux réseaux intelligents en temps réel et mettre en place de nouveaux services. </w:t>
      </w:r>
      <w:proofErr w:type="spellStart"/>
      <w:proofErr w:type="gramStart"/>
      <w:r w:rsidRPr="00F9548B">
        <w:rPr>
          <w:rFonts w:cs="Arial"/>
          <w:color w:val="43494B"/>
          <w:lang w:val="fr-FR"/>
        </w:rPr>
        <w:t>devolo</w:t>
      </w:r>
      <w:proofErr w:type="spellEnd"/>
      <w:proofErr w:type="gramEnd"/>
      <w:r w:rsidRPr="00F9548B">
        <w:rPr>
          <w:rFonts w:cs="Arial"/>
          <w:color w:val="43494B"/>
          <w:lang w:val="fr-FR"/>
        </w:rPr>
        <w:t xml:space="preserve"> AG a été fondée en 2002 et emploie actuellement environ 300 personnes. Le leader du marché mondial dans le secteur CPL est représenté par ses propres filiales et par ses partenaires dans 19 pays.</w:t>
      </w:r>
    </w:p>
    <w:p w14:paraId="16E704A5" w14:textId="780B75B1" w:rsidR="002843C5" w:rsidRPr="006E677F" w:rsidRDefault="002843C5" w:rsidP="006E677F">
      <w:pPr>
        <w:pStyle w:val="SubheadlinePM"/>
        <w:rPr>
          <w:lang w:val="fr-FR"/>
        </w:rPr>
      </w:pPr>
    </w:p>
    <w:sectPr w:rsidR="002843C5" w:rsidRPr="006E677F" w:rsidSect="006B2BAC">
      <w:headerReference w:type="default" r:id="rId13"/>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755DA" w14:textId="77777777" w:rsidR="000C6CA6" w:rsidRDefault="000C6CA6">
      <w:r>
        <w:separator/>
      </w:r>
    </w:p>
  </w:endnote>
  <w:endnote w:type="continuationSeparator" w:id="0">
    <w:p w14:paraId="508CCA03" w14:textId="77777777" w:rsidR="000C6CA6" w:rsidRDefault="000C6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78D5E" w14:textId="77777777" w:rsidR="000C6CA6" w:rsidRDefault="000C6CA6">
      <w:r>
        <w:separator/>
      </w:r>
    </w:p>
  </w:footnote>
  <w:footnote w:type="continuationSeparator" w:id="0">
    <w:p w14:paraId="37CD2BC9" w14:textId="77777777" w:rsidR="000C6CA6" w:rsidRDefault="000C6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E6B1"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3EB2D0C0" wp14:editId="12C8FA66">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C61347F" w14:textId="746B8446" w:rsidR="004A5F1F" w:rsidRPr="00195A51" w:rsidRDefault="00B54206">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2D0C0"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C61347F" w14:textId="746B8446" w:rsidR="004A5F1F" w:rsidRPr="00195A51" w:rsidRDefault="00B54206">
                    <w:pPr>
                      <w:rPr>
                        <w:rFonts w:cs="Arial"/>
                        <w:b/>
                        <w:color w:val="FFFFFF" w:themeColor="background1"/>
                        <w:sz w:val="52"/>
                        <w:szCs w:val="52"/>
                      </w:rPr>
                    </w:pPr>
                    <w:r>
                      <w:rPr>
                        <w:rFonts w:cs="Arial"/>
                        <w:b/>
                        <w:color w:val="FFFFFF" w:themeColor="background1"/>
                        <w:sz w:val="52"/>
                      </w:rPr>
                      <w:t>Communiqué de Presse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16C2CF28" wp14:editId="4A91F497">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5D6A41"/>
    <w:multiLevelType w:val="hybridMultilevel"/>
    <w:tmpl w:val="04B6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ED15E4"/>
    <w:multiLevelType w:val="hybridMultilevel"/>
    <w:tmpl w:val="13AE4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9"/>
  </w:num>
  <w:num w:numId="6">
    <w:abstractNumId w:val="37"/>
  </w:num>
  <w:num w:numId="7">
    <w:abstractNumId w:val="35"/>
  </w:num>
  <w:num w:numId="8">
    <w:abstractNumId w:val="40"/>
  </w:num>
  <w:num w:numId="9">
    <w:abstractNumId w:val="14"/>
  </w:num>
  <w:num w:numId="10">
    <w:abstractNumId w:val="22"/>
  </w:num>
  <w:num w:numId="11">
    <w:abstractNumId w:val="17"/>
  </w:num>
  <w:num w:numId="12">
    <w:abstractNumId w:val="16"/>
  </w:num>
  <w:num w:numId="13">
    <w:abstractNumId w:val="13"/>
  </w:num>
  <w:num w:numId="14">
    <w:abstractNumId w:val="12"/>
  </w:num>
  <w:num w:numId="15">
    <w:abstractNumId w:val="19"/>
  </w:num>
  <w:num w:numId="16">
    <w:abstractNumId w:val="20"/>
  </w:num>
  <w:num w:numId="17">
    <w:abstractNumId w:val="24"/>
  </w:num>
  <w:num w:numId="18">
    <w:abstractNumId w:val="38"/>
  </w:num>
  <w:num w:numId="19">
    <w:abstractNumId w:val="39"/>
  </w:num>
  <w:num w:numId="20">
    <w:abstractNumId w:val="31"/>
  </w:num>
  <w:num w:numId="21">
    <w:abstractNumId w:val="36"/>
  </w:num>
  <w:num w:numId="22">
    <w:abstractNumId w:val="15"/>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8"/>
  </w:num>
  <w:num w:numId="39">
    <w:abstractNumId w:val="23"/>
  </w:num>
  <w:num w:numId="40">
    <w:abstractNumId w:val="2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2156"/>
    <w:rsid w:val="00036ABD"/>
    <w:rsid w:val="00041397"/>
    <w:rsid w:val="00044BDB"/>
    <w:rsid w:val="000539C7"/>
    <w:rsid w:val="0007374E"/>
    <w:rsid w:val="00073A90"/>
    <w:rsid w:val="00085A6D"/>
    <w:rsid w:val="000907BE"/>
    <w:rsid w:val="0009161D"/>
    <w:rsid w:val="000A44FA"/>
    <w:rsid w:val="000B3D5E"/>
    <w:rsid w:val="000B4DAF"/>
    <w:rsid w:val="000B52A6"/>
    <w:rsid w:val="000C3F6B"/>
    <w:rsid w:val="000C6CA6"/>
    <w:rsid w:val="000D0AE6"/>
    <w:rsid w:val="000E7C2E"/>
    <w:rsid w:val="000F0590"/>
    <w:rsid w:val="000F05F9"/>
    <w:rsid w:val="00103095"/>
    <w:rsid w:val="00104B65"/>
    <w:rsid w:val="00105D16"/>
    <w:rsid w:val="00111A0C"/>
    <w:rsid w:val="0011544D"/>
    <w:rsid w:val="0011668A"/>
    <w:rsid w:val="001205D3"/>
    <w:rsid w:val="00121921"/>
    <w:rsid w:val="00123F56"/>
    <w:rsid w:val="00125ADD"/>
    <w:rsid w:val="00126889"/>
    <w:rsid w:val="00132912"/>
    <w:rsid w:val="001346DB"/>
    <w:rsid w:val="00135FFB"/>
    <w:rsid w:val="00144F8D"/>
    <w:rsid w:val="00153D71"/>
    <w:rsid w:val="00155B48"/>
    <w:rsid w:val="001577A6"/>
    <w:rsid w:val="001644D1"/>
    <w:rsid w:val="00164BE5"/>
    <w:rsid w:val="0017181B"/>
    <w:rsid w:val="00173FD8"/>
    <w:rsid w:val="001905C7"/>
    <w:rsid w:val="00190FD5"/>
    <w:rsid w:val="00195129"/>
    <w:rsid w:val="00195A51"/>
    <w:rsid w:val="001A1170"/>
    <w:rsid w:val="001A15E2"/>
    <w:rsid w:val="001A4FFC"/>
    <w:rsid w:val="001C4DAE"/>
    <w:rsid w:val="001C5946"/>
    <w:rsid w:val="001C60DF"/>
    <w:rsid w:val="001C6DA9"/>
    <w:rsid w:val="001C79C8"/>
    <w:rsid w:val="001D3D17"/>
    <w:rsid w:val="001D53D0"/>
    <w:rsid w:val="001D65C0"/>
    <w:rsid w:val="001D7312"/>
    <w:rsid w:val="001E2072"/>
    <w:rsid w:val="001E65C4"/>
    <w:rsid w:val="001F0D26"/>
    <w:rsid w:val="001F5616"/>
    <w:rsid w:val="001F7DA6"/>
    <w:rsid w:val="00200C8C"/>
    <w:rsid w:val="00202AD0"/>
    <w:rsid w:val="002040C7"/>
    <w:rsid w:val="0020428E"/>
    <w:rsid w:val="0020625F"/>
    <w:rsid w:val="00215E2C"/>
    <w:rsid w:val="002268AD"/>
    <w:rsid w:val="00226ADD"/>
    <w:rsid w:val="00227540"/>
    <w:rsid w:val="00235875"/>
    <w:rsid w:val="00240370"/>
    <w:rsid w:val="00251365"/>
    <w:rsid w:val="0026261F"/>
    <w:rsid w:val="002661E6"/>
    <w:rsid w:val="0027146D"/>
    <w:rsid w:val="0027257E"/>
    <w:rsid w:val="00276290"/>
    <w:rsid w:val="00283D3C"/>
    <w:rsid w:val="002843C5"/>
    <w:rsid w:val="00285C50"/>
    <w:rsid w:val="00287EDC"/>
    <w:rsid w:val="00290062"/>
    <w:rsid w:val="00293CC5"/>
    <w:rsid w:val="002956A7"/>
    <w:rsid w:val="002979D1"/>
    <w:rsid w:val="002A083D"/>
    <w:rsid w:val="002B3F5C"/>
    <w:rsid w:val="002B77B1"/>
    <w:rsid w:val="002C29AA"/>
    <w:rsid w:val="002C3F12"/>
    <w:rsid w:val="002E5D93"/>
    <w:rsid w:val="002F2200"/>
    <w:rsid w:val="00303CB9"/>
    <w:rsid w:val="00303D8C"/>
    <w:rsid w:val="003115B0"/>
    <w:rsid w:val="00312DD0"/>
    <w:rsid w:val="00313ECA"/>
    <w:rsid w:val="00315C38"/>
    <w:rsid w:val="003167E6"/>
    <w:rsid w:val="003248FC"/>
    <w:rsid w:val="0032513C"/>
    <w:rsid w:val="00325566"/>
    <w:rsid w:val="00330EFC"/>
    <w:rsid w:val="00333AE5"/>
    <w:rsid w:val="0033731D"/>
    <w:rsid w:val="00344952"/>
    <w:rsid w:val="00351E65"/>
    <w:rsid w:val="00352DCE"/>
    <w:rsid w:val="003537FA"/>
    <w:rsid w:val="00353E35"/>
    <w:rsid w:val="00356118"/>
    <w:rsid w:val="003577B8"/>
    <w:rsid w:val="00361508"/>
    <w:rsid w:val="00361E55"/>
    <w:rsid w:val="00382FE2"/>
    <w:rsid w:val="0039040F"/>
    <w:rsid w:val="003927C8"/>
    <w:rsid w:val="003A491B"/>
    <w:rsid w:val="003C02FB"/>
    <w:rsid w:val="003C3C18"/>
    <w:rsid w:val="003C4348"/>
    <w:rsid w:val="003C79BF"/>
    <w:rsid w:val="003D1A54"/>
    <w:rsid w:val="003D34C4"/>
    <w:rsid w:val="003D5203"/>
    <w:rsid w:val="003D575C"/>
    <w:rsid w:val="003E35F5"/>
    <w:rsid w:val="003E7C0A"/>
    <w:rsid w:val="003F0073"/>
    <w:rsid w:val="003F0960"/>
    <w:rsid w:val="003F3A1B"/>
    <w:rsid w:val="003F6AD6"/>
    <w:rsid w:val="0040144F"/>
    <w:rsid w:val="00404DC5"/>
    <w:rsid w:val="00424B7E"/>
    <w:rsid w:val="00433F30"/>
    <w:rsid w:val="00436415"/>
    <w:rsid w:val="004507DB"/>
    <w:rsid w:val="00464C77"/>
    <w:rsid w:val="004671B1"/>
    <w:rsid w:val="00472B42"/>
    <w:rsid w:val="00475C93"/>
    <w:rsid w:val="0047621E"/>
    <w:rsid w:val="0048200C"/>
    <w:rsid w:val="004828FE"/>
    <w:rsid w:val="00490530"/>
    <w:rsid w:val="00491471"/>
    <w:rsid w:val="004A0386"/>
    <w:rsid w:val="004A0590"/>
    <w:rsid w:val="004A14F2"/>
    <w:rsid w:val="004A33EB"/>
    <w:rsid w:val="004A44C5"/>
    <w:rsid w:val="004A5AC0"/>
    <w:rsid w:val="004A5F1F"/>
    <w:rsid w:val="004B2586"/>
    <w:rsid w:val="004C32CA"/>
    <w:rsid w:val="004C3D74"/>
    <w:rsid w:val="004C48EA"/>
    <w:rsid w:val="004C529B"/>
    <w:rsid w:val="004D0D59"/>
    <w:rsid w:val="004D61F3"/>
    <w:rsid w:val="004E4599"/>
    <w:rsid w:val="004F37F3"/>
    <w:rsid w:val="00500339"/>
    <w:rsid w:val="00500631"/>
    <w:rsid w:val="0050240A"/>
    <w:rsid w:val="00517630"/>
    <w:rsid w:val="00517FBE"/>
    <w:rsid w:val="00525706"/>
    <w:rsid w:val="005327C5"/>
    <w:rsid w:val="005331CC"/>
    <w:rsid w:val="00563970"/>
    <w:rsid w:val="00565693"/>
    <w:rsid w:val="00567180"/>
    <w:rsid w:val="0056756E"/>
    <w:rsid w:val="00570A90"/>
    <w:rsid w:val="00570FBD"/>
    <w:rsid w:val="005817C1"/>
    <w:rsid w:val="0058655B"/>
    <w:rsid w:val="00590A24"/>
    <w:rsid w:val="00595EEA"/>
    <w:rsid w:val="005B203E"/>
    <w:rsid w:val="005B6C22"/>
    <w:rsid w:val="005C08F7"/>
    <w:rsid w:val="005C5C26"/>
    <w:rsid w:val="005D0E43"/>
    <w:rsid w:val="005D0FFA"/>
    <w:rsid w:val="005D24FC"/>
    <w:rsid w:val="005D43E7"/>
    <w:rsid w:val="005D75BE"/>
    <w:rsid w:val="005E33C8"/>
    <w:rsid w:val="005E467A"/>
    <w:rsid w:val="005E6365"/>
    <w:rsid w:val="005F1500"/>
    <w:rsid w:val="00622A52"/>
    <w:rsid w:val="00625DC9"/>
    <w:rsid w:val="00626174"/>
    <w:rsid w:val="00630B92"/>
    <w:rsid w:val="006323C7"/>
    <w:rsid w:val="006341D4"/>
    <w:rsid w:val="006357F0"/>
    <w:rsid w:val="00641B1F"/>
    <w:rsid w:val="0065519A"/>
    <w:rsid w:val="006572B6"/>
    <w:rsid w:val="00661C2F"/>
    <w:rsid w:val="006638AF"/>
    <w:rsid w:val="006640B2"/>
    <w:rsid w:val="00664136"/>
    <w:rsid w:val="006656EF"/>
    <w:rsid w:val="00667286"/>
    <w:rsid w:val="006742A2"/>
    <w:rsid w:val="00674825"/>
    <w:rsid w:val="00674E77"/>
    <w:rsid w:val="00675D5E"/>
    <w:rsid w:val="006775CE"/>
    <w:rsid w:val="00677E6D"/>
    <w:rsid w:val="006900C0"/>
    <w:rsid w:val="006A0FAC"/>
    <w:rsid w:val="006A4595"/>
    <w:rsid w:val="006A4D01"/>
    <w:rsid w:val="006B2BAC"/>
    <w:rsid w:val="006B3261"/>
    <w:rsid w:val="006B3594"/>
    <w:rsid w:val="006B38F2"/>
    <w:rsid w:val="006C38B0"/>
    <w:rsid w:val="006C513E"/>
    <w:rsid w:val="006C6A70"/>
    <w:rsid w:val="006D2B44"/>
    <w:rsid w:val="006D2D5E"/>
    <w:rsid w:val="006E677F"/>
    <w:rsid w:val="006E7D78"/>
    <w:rsid w:val="006F2302"/>
    <w:rsid w:val="006F2945"/>
    <w:rsid w:val="006F4397"/>
    <w:rsid w:val="0070248B"/>
    <w:rsid w:val="0070320B"/>
    <w:rsid w:val="00707E1B"/>
    <w:rsid w:val="0071468C"/>
    <w:rsid w:val="007223A9"/>
    <w:rsid w:val="007255EE"/>
    <w:rsid w:val="0072602D"/>
    <w:rsid w:val="007414A1"/>
    <w:rsid w:val="00745A69"/>
    <w:rsid w:val="00756CEC"/>
    <w:rsid w:val="00761083"/>
    <w:rsid w:val="0076234E"/>
    <w:rsid w:val="00762958"/>
    <w:rsid w:val="007658D4"/>
    <w:rsid w:val="00777F14"/>
    <w:rsid w:val="007849AF"/>
    <w:rsid w:val="00790DA0"/>
    <w:rsid w:val="00797958"/>
    <w:rsid w:val="007A0414"/>
    <w:rsid w:val="007A515E"/>
    <w:rsid w:val="007B0B96"/>
    <w:rsid w:val="007B24AE"/>
    <w:rsid w:val="007B566E"/>
    <w:rsid w:val="007B6898"/>
    <w:rsid w:val="007C1D9B"/>
    <w:rsid w:val="007C7EC7"/>
    <w:rsid w:val="007D0C69"/>
    <w:rsid w:val="007F70DA"/>
    <w:rsid w:val="007F7838"/>
    <w:rsid w:val="00800A40"/>
    <w:rsid w:val="0081238D"/>
    <w:rsid w:val="008241E8"/>
    <w:rsid w:val="00825C04"/>
    <w:rsid w:val="00825EBD"/>
    <w:rsid w:val="0082709A"/>
    <w:rsid w:val="00830E24"/>
    <w:rsid w:val="00840540"/>
    <w:rsid w:val="0085388B"/>
    <w:rsid w:val="00857952"/>
    <w:rsid w:val="00866050"/>
    <w:rsid w:val="00867956"/>
    <w:rsid w:val="00870896"/>
    <w:rsid w:val="00871740"/>
    <w:rsid w:val="00872433"/>
    <w:rsid w:val="008751C2"/>
    <w:rsid w:val="00877667"/>
    <w:rsid w:val="00887AD6"/>
    <w:rsid w:val="0089056A"/>
    <w:rsid w:val="00892AD2"/>
    <w:rsid w:val="008961CB"/>
    <w:rsid w:val="00896961"/>
    <w:rsid w:val="008A4B09"/>
    <w:rsid w:val="008A55C8"/>
    <w:rsid w:val="008A6152"/>
    <w:rsid w:val="008B38F6"/>
    <w:rsid w:val="008C40F3"/>
    <w:rsid w:val="008E0FF0"/>
    <w:rsid w:val="008F254B"/>
    <w:rsid w:val="008F4234"/>
    <w:rsid w:val="008F5AA0"/>
    <w:rsid w:val="00907C7B"/>
    <w:rsid w:val="0091085A"/>
    <w:rsid w:val="009257DF"/>
    <w:rsid w:val="009325C1"/>
    <w:rsid w:val="0093445B"/>
    <w:rsid w:val="00943F88"/>
    <w:rsid w:val="0095240E"/>
    <w:rsid w:val="0095262B"/>
    <w:rsid w:val="00953409"/>
    <w:rsid w:val="0095444A"/>
    <w:rsid w:val="009612BA"/>
    <w:rsid w:val="009618FB"/>
    <w:rsid w:val="0097171D"/>
    <w:rsid w:val="00975492"/>
    <w:rsid w:val="009768EE"/>
    <w:rsid w:val="009774A9"/>
    <w:rsid w:val="00981860"/>
    <w:rsid w:val="00981DFD"/>
    <w:rsid w:val="009925B3"/>
    <w:rsid w:val="009A1492"/>
    <w:rsid w:val="009B39A7"/>
    <w:rsid w:val="009C68D8"/>
    <w:rsid w:val="009D2CB6"/>
    <w:rsid w:val="009D5BFE"/>
    <w:rsid w:val="009D6829"/>
    <w:rsid w:val="009E2DAE"/>
    <w:rsid w:val="009E2E0A"/>
    <w:rsid w:val="009E700D"/>
    <w:rsid w:val="009F0601"/>
    <w:rsid w:val="009F4650"/>
    <w:rsid w:val="00A00D52"/>
    <w:rsid w:val="00A01796"/>
    <w:rsid w:val="00A03047"/>
    <w:rsid w:val="00A033DB"/>
    <w:rsid w:val="00A10E55"/>
    <w:rsid w:val="00A22B01"/>
    <w:rsid w:val="00A26DC4"/>
    <w:rsid w:val="00A31808"/>
    <w:rsid w:val="00A35FB3"/>
    <w:rsid w:val="00A42871"/>
    <w:rsid w:val="00A460D4"/>
    <w:rsid w:val="00A47E3C"/>
    <w:rsid w:val="00A5176D"/>
    <w:rsid w:val="00A52F93"/>
    <w:rsid w:val="00A543B6"/>
    <w:rsid w:val="00A565D6"/>
    <w:rsid w:val="00A61810"/>
    <w:rsid w:val="00A6278B"/>
    <w:rsid w:val="00A64F0B"/>
    <w:rsid w:val="00A66150"/>
    <w:rsid w:val="00A70AEA"/>
    <w:rsid w:val="00A76AD3"/>
    <w:rsid w:val="00A803A4"/>
    <w:rsid w:val="00A83B8A"/>
    <w:rsid w:val="00A9011C"/>
    <w:rsid w:val="00A9509D"/>
    <w:rsid w:val="00A97B26"/>
    <w:rsid w:val="00AA1510"/>
    <w:rsid w:val="00AC76E4"/>
    <w:rsid w:val="00AD00C9"/>
    <w:rsid w:val="00AD1276"/>
    <w:rsid w:val="00AD3FB0"/>
    <w:rsid w:val="00AD6CCB"/>
    <w:rsid w:val="00AE5D61"/>
    <w:rsid w:val="00AF1B2D"/>
    <w:rsid w:val="00AF33DE"/>
    <w:rsid w:val="00AF5EC7"/>
    <w:rsid w:val="00AF6A67"/>
    <w:rsid w:val="00B03896"/>
    <w:rsid w:val="00B15D64"/>
    <w:rsid w:val="00B2019C"/>
    <w:rsid w:val="00B37ED8"/>
    <w:rsid w:val="00B402A0"/>
    <w:rsid w:val="00B41C68"/>
    <w:rsid w:val="00B449E8"/>
    <w:rsid w:val="00B50C4D"/>
    <w:rsid w:val="00B5137A"/>
    <w:rsid w:val="00B54206"/>
    <w:rsid w:val="00B62794"/>
    <w:rsid w:val="00B647B4"/>
    <w:rsid w:val="00B66AF1"/>
    <w:rsid w:val="00B73F9D"/>
    <w:rsid w:val="00B74A4B"/>
    <w:rsid w:val="00B75515"/>
    <w:rsid w:val="00B76B99"/>
    <w:rsid w:val="00B77626"/>
    <w:rsid w:val="00B81FCA"/>
    <w:rsid w:val="00B8754F"/>
    <w:rsid w:val="00B904B1"/>
    <w:rsid w:val="00B90626"/>
    <w:rsid w:val="00BA1CE2"/>
    <w:rsid w:val="00BA4DBB"/>
    <w:rsid w:val="00BB17D2"/>
    <w:rsid w:val="00BB3373"/>
    <w:rsid w:val="00BC730A"/>
    <w:rsid w:val="00BC7392"/>
    <w:rsid w:val="00BC7F5E"/>
    <w:rsid w:val="00BD195B"/>
    <w:rsid w:val="00BE1603"/>
    <w:rsid w:val="00BE5A24"/>
    <w:rsid w:val="00BE67CE"/>
    <w:rsid w:val="00BF4C6E"/>
    <w:rsid w:val="00C00055"/>
    <w:rsid w:val="00C020B1"/>
    <w:rsid w:val="00C0658A"/>
    <w:rsid w:val="00C119F7"/>
    <w:rsid w:val="00C138CE"/>
    <w:rsid w:val="00C14629"/>
    <w:rsid w:val="00C24111"/>
    <w:rsid w:val="00C301B7"/>
    <w:rsid w:val="00C37FF2"/>
    <w:rsid w:val="00C4485E"/>
    <w:rsid w:val="00C46307"/>
    <w:rsid w:val="00C51294"/>
    <w:rsid w:val="00C52981"/>
    <w:rsid w:val="00C551C9"/>
    <w:rsid w:val="00C56D2B"/>
    <w:rsid w:val="00C63402"/>
    <w:rsid w:val="00C63CFF"/>
    <w:rsid w:val="00C72163"/>
    <w:rsid w:val="00C83B95"/>
    <w:rsid w:val="00C87C61"/>
    <w:rsid w:val="00CA6F2A"/>
    <w:rsid w:val="00CB0CA8"/>
    <w:rsid w:val="00CB2B8A"/>
    <w:rsid w:val="00CB5B89"/>
    <w:rsid w:val="00CC2459"/>
    <w:rsid w:val="00CC2D74"/>
    <w:rsid w:val="00CC52C1"/>
    <w:rsid w:val="00CC58F5"/>
    <w:rsid w:val="00CD213D"/>
    <w:rsid w:val="00CD3D82"/>
    <w:rsid w:val="00CD6C4C"/>
    <w:rsid w:val="00CE27DB"/>
    <w:rsid w:val="00CE32B0"/>
    <w:rsid w:val="00CE5DA2"/>
    <w:rsid w:val="00CF74F2"/>
    <w:rsid w:val="00CF7929"/>
    <w:rsid w:val="00D01522"/>
    <w:rsid w:val="00D03CCF"/>
    <w:rsid w:val="00D03FB8"/>
    <w:rsid w:val="00D11FDA"/>
    <w:rsid w:val="00D2766A"/>
    <w:rsid w:val="00D362F8"/>
    <w:rsid w:val="00D37F10"/>
    <w:rsid w:val="00D42A4A"/>
    <w:rsid w:val="00D43641"/>
    <w:rsid w:val="00D4498F"/>
    <w:rsid w:val="00D50B3D"/>
    <w:rsid w:val="00D57BC6"/>
    <w:rsid w:val="00D6044F"/>
    <w:rsid w:val="00D63EE5"/>
    <w:rsid w:val="00D70DD6"/>
    <w:rsid w:val="00D76C35"/>
    <w:rsid w:val="00D80563"/>
    <w:rsid w:val="00D846F2"/>
    <w:rsid w:val="00D926DA"/>
    <w:rsid w:val="00DA1D2C"/>
    <w:rsid w:val="00DA25C4"/>
    <w:rsid w:val="00DA4629"/>
    <w:rsid w:val="00DA6CEF"/>
    <w:rsid w:val="00DA7821"/>
    <w:rsid w:val="00DB25DA"/>
    <w:rsid w:val="00DC406E"/>
    <w:rsid w:val="00DC71FB"/>
    <w:rsid w:val="00DD147F"/>
    <w:rsid w:val="00DD2918"/>
    <w:rsid w:val="00DD3A7B"/>
    <w:rsid w:val="00DD4493"/>
    <w:rsid w:val="00DD5BB2"/>
    <w:rsid w:val="00DE208A"/>
    <w:rsid w:val="00DE492A"/>
    <w:rsid w:val="00DE7DBB"/>
    <w:rsid w:val="00DF3E5F"/>
    <w:rsid w:val="00E10E90"/>
    <w:rsid w:val="00E24655"/>
    <w:rsid w:val="00E25ABF"/>
    <w:rsid w:val="00E35D94"/>
    <w:rsid w:val="00E43798"/>
    <w:rsid w:val="00E45D19"/>
    <w:rsid w:val="00E45E66"/>
    <w:rsid w:val="00E478E1"/>
    <w:rsid w:val="00E75289"/>
    <w:rsid w:val="00E84A8E"/>
    <w:rsid w:val="00E86AFF"/>
    <w:rsid w:val="00E93DA7"/>
    <w:rsid w:val="00EA3032"/>
    <w:rsid w:val="00EA45E7"/>
    <w:rsid w:val="00EB6B55"/>
    <w:rsid w:val="00EC0CA8"/>
    <w:rsid w:val="00EC0FD7"/>
    <w:rsid w:val="00EC239C"/>
    <w:rsid w:val="00EC63E4"/>
    <w:rsid w:val="00EC7721"/>
    <w:rsid w:val="00ED01FA"/>
    <w:rsid w:val="00ED38E2"/>
    <w:rsid w:val="00ED55BA"/>
    <w:rsid w:val="00EE4F0D"/>
    <w:rsid w:val="00EE6C86"/>
    <w:rsid w:val="00EF065E"/>
    <w:rsid w:val="00EF33B3"/>
    <w:rsid w:val="00EF507C"/>
    <w:rsid w:val="00EF5A34"/>
    <w:rsid w:val="00F020BE"/>
    <w:rsid w:val="00F07282"/>
    <w:rsid w:val="00F10B90"/>
    <w:rsid w:val="00F137E8"/>
    <w:rsid w:val="00F13AE8"/>
    <w:rsid w:val="00F14D4C"/>
    <w:rsid w:val="00F15FC6"/>
    <w:rsid w:val="00F302FC"/>
    <w:rsid w:val="00F31D9B"/>
    <w:rsid w:val="00F322F5"/>
    <w:rsid w:val="00F33809"/>
    <w:rsid w:val="00F40127"/>
    <w:rsid w:val="00F414F1"/>
    <w:rsid w:val="00F5091A"/>
    <w:rsid w:val="00F51737"/>
    <w:rsid w:val="00F53A67"/>
    <w:rsid w:val="00F56C12"/>
    <w:rsid w:val="00F6086A"/>
    <w:rsid w:val="00F62B54"/>
    <w:rsid w:val="00F64E83"/>
    <w:rsid w:val="00F766A0"/>
    <w:rsid w:val="00F84FBA"/>
    <w:rsid w:val="00F8580D"/>
    <w:rsid w:val="00F86931"/>
    <w:rsid w:val="00F94C51"/>
    <w:rsid w:val="00F97B9D"/>
    <w:rsid w:val="00FA5675"/>
    <w:rsid w:val="00FA6417"/>
    <w:rsid w:val="00FA69BA"/>
    <w:rsid w:val="00FA769B"/>
    <w:rsid w:val="00FB4567"/>
    <w:rsid w:val="00FC3667"/>
    <w:rsid w:val="00FC7907"/>
    <w:rsid w:val="00FD27C6"/>
    <w:rsid w:val="00FD3B96"/>
    <w:rsid w:val="00FD56BA"/>
    <w:rsid w:val="00FE4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CCC66"/>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Mention">
    <w:name w:val="Mention"/>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entionnonrsolue">
    <w:name w:val="Unresolved Mention"/>
    <w:basedOn w:val="Policepardfaut"/>
    <w:uiPriority w:val="99"/>
    <w:semiHidden/>
    <w:unhideWhenUsed/>
    <w:rsid w:val="006B38F2"/>
    <w:rPr>
      <w:color w:val="605E5C"/>
      <w:shd w:val="clear" w:color="auto" w:fill="E1DFDD"/>
    </w:rPr>
  </w:style>
  <w:style w:type="character" w:styleId="Marquedecommentaire">
    <w:name w:val="annotation reference"/>
    <w:basedOn w:val="Policepardfaut"/>
    <w:uiPriority w:val="99"/>
    <w:semiHidden/>
    <w:unhideWhenUsed/>
    <w:rsid w:val="00A61810"/>
    <w:rPr>
      <w:sz w:val="16"/>
      <w:szCs w:val="16"/>
    </w:rPr>
  </w:style>
  <w:style w:type="paragraph" w:styleId="Objetducommentaire">
    <w:name w:val="annotation subject"/>
    <w:basedOn w:val="Commentaire"/>
    <w:next w:val="Commentaire"/>
    <w:link w:val="ObjetducommentaireCar"/>
    <w:uiPriority w:val="99"/>
    <w:semiHidden/>
    <w:unhideWhenUsed/>
    <w:rsid w:val="00A61810"/>
    <w:rPr>
      <w:b/>
      <w:bCs/>
    </w:rPr>
  </w:style>
  <w:style w:type="character" w:customStyle="1" w:styleId="CommentaireCar">
    <w:name w:val="Commentaire Car"/>
    <w:basedOn w:val="Policepardfaut"/>
    <w:link w:val="Commentaire"/>
    <w:semiHidden/>
    <w:rsid w:val="00A61810"/>
    <w:rPr>
      <w:rFonts w:ascii="Arial" w:hAnsi="Arial"/>
    </w:rPr>
  </w:style>
  <w:style w:type="character" w:customStyle="1" w:styleId="ObjetducommentaireCar">
    <w:name w:val="Objet du commentaire Car"/>
    <w:basedOn w:val="CommentaireCar"/>
    <w:link w:val="Objetducommentaire"/>
    <w:uiPriority w:val="99"/>
    <w:semiHidden/>
    <w:rsid w:val="00A61810"/>
    <w:rPr>
      <w:rFonts w:ascii="Arial" w:hAnsi="Arial"/>
      <w:b/>
      <w:bCs/>
    </w:rPr>
  </w:style>
  <w:style w:type="table" w:styleId="Grilledetableauclaire">
    <w:name w:val="Grid Table Light"/>
    <w:basedOn w:val="TableauNormal"/>
    <w:uiPriority w:val="40"/>
    <w:rsid w:val="00C0658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ev">
    <w:name w:val="Strong"/>
    <w:basedOn w:val="Policepardfaut"/>
    <w:uiPriority w:val="22"/>
    <w:qFormat/>
    <w:rsid w:val="006E677F"/>
    <w:rPr>
      <w:b/>
      <w:bCs/>
    </w:rPr>
  </w:style>
  <w:style w:type="paragraph" w:styleId="Pieddepage">
    <w:name w:val="footer"/>
    <w:basedOn w:val="Normal"/>
    <w:link w:val="PieddepageCar"/>
    <w:uiPriority w:val="99"/>
    <w:unhideWhenUsed/>
    <w:rsid w:val="00B54206"/>
    <w:pPr>
      <w:tabs>
        <w:tab w:val="center" w:pos="4703"/>
        <w:tab w:val="right" w:pos="9406"/>
      </w:tabs>
    </w:pPr>
  </w:style>
  <w:style w:type="character" w:customStyle="1" w:styleId="PieddepageCar">
    <w:name w:val="Pied de page Car"/>
    <w:basedOn w:val="Policepardfaut"/>
    <w:link w:val="Pieddepage"/>
    <w:uiPriority w:val="99"/>
    <w:rsid w:val="00B542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09752">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 w:id="18408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fr/leconomie-energetiq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lo.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opnworld.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thalie@hopnworld.com" TargetMode="External"/><Relationship Id="rId4" Type="http://schemas.openxmlformats.org/officeDocument/2006/relationships/settings" Target="settings.xml"/><Relationship Id="rId9" Type="http://schemas.openxmlformats.org/officeDocument/2006/relationships/hyperlink" Target="mailto:Monaim.Tahour@devolo.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1BE789E-480C-4657-882D-74936B1741C8}">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929</Words>
  <Characters>5297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David Bonnivard</cp:lastModifiedBy>
  <cp:revision>14</cp:revision>
  <cp:lastPrinted>2008-10-10T08:46:00Z</cp:lastPrinted>
  <dcterms:created xsi:type="dcterms:W3CDTF">2020-09-28T13:33:00Z</dcterms:created>
  <dcterms:modified xsi:type="dcterms:W3CDTF">2020-11-17T10:42:00Z</dcterms:modified>
</cp:coreProperties>
</file>